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32" w:type="pct"/>
        <w:tblInd w:w="-1276" w:type="dxa"/>
        <w:tblLook w:val="0000" w:firstRow="0" w:lastRow="0" w:firstColumn="0" w:lastColumn="0" w:noHBand="0" w:noVBand="0"/>
      </w:tblPr>
      <w:tblGrid>
        <w:gridCol w:w="1842"/>
        <w:gridCol w:w="9069"/>
      </w:tblGrid>
      <w:tr w:rsidR="006E74F7" w:rsidRPr="00B730F6" w14:paraId="2BDEB6A7" w14:textId="77777777" w:rsidTr="002C4111">
        <w:trPr>
          <w:trHeight w:val="851"/>
        </w:trPr>
        <w:tc>
          <w:tcPr>
            <w:tcW w:w="5000" w:type="pct"/>
            <w:gridSpan w:val="2"/>
            <w:shd w:val="clear" w:color="auto" w:fill="FFFFFF" w:themeFill="background1"/>
          </w:tcPr>
          <w:p w14:paraId="3DD398DF" w14:textId="24CCEE06" w:rsidR="00EC53CA" w:rsidRPr="00EC53CA" w:rsidRDefault="006E74F7" w:rsidP="0008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C53C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«</w:t>
            </w:r>
            <w:bookmarkStart w:id="0" w:name="_Hlk115078361"/>
            <w:r w:rsidR="006A52D4" w:rsidRPr="006A52D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Актуальные вопросы закупок в сфере строительства</w:t>
            </w:r>
            <w:bookmarkEnd w:id="0"/>
            <w:r w:rsidRPr="00EC53C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»</w:t>
            </w:r>
          </w:p>
          <w:p w14:paraId="799C828B" w14:textId="415D5DA2" w:rsidR="00EC53CA" w:rsidRPr="00EC53CA" w:rsidRDefault="00EC53CA" w:rsidP="00081D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проведения:</w:t>
            </w:r>
            <w:r w:rsidRPr="00B730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81D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г. Санкт-Петербург</w:t>
            </w:r>
            <w:r w:rsidR="00E411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 ул. Смольного, д. 3, зал 3-136.</w:t>
            </w:r>
          </w:p>
          <w:p w14:paraId="0448FF0B" w14:textId="028E4A6E" w:rsidR="00C15778" w:rsidRPr="00B730F6" w:rsidRDefault="00C15778" w:rsidP="0008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Дата: </w:t>
            </w:r>
            <w:r w:rsidR="00C16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C16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</w:t>
            </w:r>
            <w:r w:rsidR="00081D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16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E41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7F6CF5E0" w14:textId="550C930D" w:rsidR="00C15778" w:rsidRDefault="00C15778" w:rsidP="00081D94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Время: </w:t>
            </w:r>
            <w:r w:rsidR="00E41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E41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C16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E41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  <w:p w14:paraId="12218B03" w14:textId="77777777" w:rsidR="006E74F7" w:rsidRPr="00EC53CA" w:rsidRDefault="00EC53CA" w:rsidP="00081D94">
            <w:pPr>
              <w:tabs>
                <w:tab w:val="left" w:pos="25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семинара</w:t>
            </w:r>
          </w:p>
        </w:tc>
      </w:tr>
      <w:tr w:rsidR="006E74F7" w:rsidRPr="00B730F6" w14:paraId="555A2DA9" w14:textId="77777777" w:rsidTr="002C4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844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A11DFDD" w14:textId="77777777" w:rsidR="006E74F7" w:rsidRPr="00B730F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156" w:type="pct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AC5E7CB" w14:textId="77777777" w:rsidR="006E74F7" w:rsidRPr="00B730F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30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C513C1" w:rsidRPr="00B730F6" w14:paraId="09E726C7" w14:textId="77777777" w:rsidTr="002C4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F96A134" w14:textId="77777777" w:rsidR="00C513C1" w:rsidRDefault="00C513C1" w:rsidP="00C5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</w:t>
            </w:r>
            <w:r w:rsidR="00AC6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-10:00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EE9" w14:textId="77777777" w:rsidR="00C513C1" w:rsidRPr="002C4111" w:rsidRDefault="00C513C1" w:rsidP="00C15778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</w:pPr>
            <w:r w:rsidRPr="002C4111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  <w:t>Регистрация участников семинара</w:t>
            </w:r>
          </w:p>
        </w:tc>
      </w:tr>
      <w:tr w:rsidR="000427C2" w:rsidRPr="00B730F6" w14:paraId="1D8D6676" w14:textId="77777777" w:rsidTr="002C4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C74383" w14:textId="7558A208" w:rsidR="00A51CEF" w:rsidRPr="00B730F6" w:rsidRDefault="002E3CBE" w:rsidP="0068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A51CEF" w:rsidRPr="00B73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C6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607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251" w14:textId="77777777" w:rsidR="00E4119B" w:rsidRDefault="00AC644B" w:rsidP="00C157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C4111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  <w:t>Открытие обучающего семинара</w:t>
            </w:r>
            <w:r w:rsidR="00C15778" w:rsidRPr="002C4111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  <w:t>.</w:t>
            </w:r>
            <w:r w:rsidR="00C15778" w:rsidRPr="002C411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14:paraId="1AD5DDB6" w14:textId="77777777" w:rsidR="00E4119B" w:rsidRDefault="00C15778" w:rsidP="00C157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</w:pPr>
            <w:r w:rsidRPr="002C4111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  <w:t>Приветственное слово</w:t>
            </w:r>
            <w:r w:rsidR="00E4119B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  <w:t xml:space="preserve"> заместителя председателя </w:t>
            </w:r>
          </w:p>
          <w:p w14:paraId="3FCC9D3D" w14:textId="77777777" w:rsidR="00E4119B" w:rsidRDefault="00E4119B" w:rsidP="00C157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  <w:t xml:space="preserve">комитета государственного заказа Ленинградской области </w:t>
            </w:r>
          </w:p>
          <w:p w14:paraId="1E32CA73" w14:textId="49BDD28A" w:rsidR="008D2FFC" w:rsidRPr="00E4119B" w:rsidRDefault="00E4119B" w:rsidP="00E4119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eastAsia="ru-RU"/>
              </w:rPr>
              <w:t>Крюка Александра Сергеевича.</w:t>
            </w:r>
          </w:p>
        </w:tc>
      </w:tr>
      <w:tr w:rsidR="00607367" w:rsidRPr="00B730F6" w14:paraId="2F437C91" w14:textId="77777777" w:rsidTr="002C4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6F0578" w14:textId="7EE5EC78" w:rsidR="00607367" w:rsidRDefault="00607367" w:rsidP="0060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10:05 - 1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E5D" w14:textId="2AB83D64" w:rsidR="00C161DE" w:rsidRPr="006A52D4" w:rsidRDefault="006A52D4" w:rsidP="00C161D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A52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Конкурсы: вопросы и ответы</w:t>
            </w:r>
            <w:r w:rsidR="00607367" w:rsidRPr="006A52D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</w:p>
          <w:p w14:paraId="550AF406" w14:textId="38AB0B0D" w:rsidR="006A52D4" w:rsidRPr="006A52D4" w:rsidRDefault="006A52D4" w:rsidP="006A52D4">
            <w:pPr>
              <w:ind w:firstLine="45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A52D4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bookmarkStart w:id="1" w:name="_Hlk115077992"/>
            <w:r w:rsidRPr="006A52D4">
              <w:rPr>
                <w:rFonts w:ascii="Times New Roman" w:hAnsi="Times New Roman" w:cs="Times New Roman"/>
                <w:sz w:val="27"/>
                <w:szCs w:val="27"/>
              </w:rPr>
              <w:t>Актуальные вопросы закупок в сфере строительства: особенности проведения конкурсов на выполнение строительных работ и капитального ремонта</w:t>
            </w:r>
            <w:bookmarkEnd w:id="1"/>
            <w:r w:rsidRPr="006A52D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04074A8" w14:textId="77777777" w:rsidR="006A52D4" w:rsidRPr="006A52D4" w:rsidRDefault="006A52D4" w:rsidP="006A52D4">
            <w:pPr>
              <w:ind w:firstLine="45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A52D4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bookmarkStart w:id="2" w:name="_Hlk115078420"/>
            <w:r w:rsidRPr="006A52D4">
              <w:rPr>
                <w:rFonts w:ascii="Times New Roman" w:hAnsi="Times New Roman" w:cs="Times New Roman"/>
                <w:sz w:val="27"/>
                <w:szCs w:val="27"/>
              </w:rPr>
              <w:t>Основные причины жалоб участников на заказчиков за 1 полугодие 2022 года.</w:t>
            </w:r>
          </w:p>
          <w:p w14:paraId="63C808C7" w14:textId="77777777" w:rsidR="006A52D4" w:rsidRPr="006A52D4" w:rsidRDefault="006A52D4" w:rsidP="006A52D4">
            <w:pPr>
              <w:ind w:firstLine="45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A52D4">
              <w:rPr>
                <w:rFonts w:ascii="Times New Roman" w:hAnsi="Times New Roman" w:cs="Times New Roman"/>
                <w:sz w:val="27"/>
                <w:szCs w:val="27"/>
              </w:rPr>
              <w:t>3. Реализация заказчиками изменений в части урегулирования конфликта интересов</w:t>
            </w:r>
          </w:p>
          <w:p w14:paraId="0C059988" w14:textId="14D3C977" w:rsidR="006A52D4" w:rsidRPr="006A52D4" w:rsidRDefault="006A52D4" w:rsidP="006A52D4">
            <w:pPr>
              <w:ind w:firstLine="45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_Hlk115082429"/>
            <w:bookmarkEnd w:id="2"/>
            <w:r w:rsidRPr="006A52D4">
              <w:rPr>
                <w:rFonts w:ascii="Times New Roman" w:hAnsi="Times New Roman" w:cs="Times New Roman"/>
                <w:sz w:val="27"/>
                <w:szCs w:val="27"/>
              </w:rPr>
              <w:t>4. Правоприменительная практика по изменениям, вступившим в силу с 1 января 2022 года.</w:t>
            </w:r>
          </w:p>
          <w:p w14:paraId="0B803EDE" w14:textId="77777777" w:rsidR="006A52D4" w:rsidRDefault="006A52D4" w:rsidP="006A52D4">
            <w:pPr>
              <w:ind w:firstLine="454"/>
              <w:rPr>
                <w:rFonts w:ascii="Times New Roman" w:hAnsi="Times New Roman" w:cs="Times New Roman"/>
                <w:sz w:val="27"/>
                <w:szCs w:val="27"/>
              </w:rPr>
            </w:pPr>
            <w:r w:rsidRPr="006A52D4">
              <w:rPr>
                <w:rFonts w:ascii="Times New Roman" w:hAnsi="Times New Roman" w:cs="Times New Roman"/>
                <w:sz w:val="27"/>
                <w:szCs w:val="27"/>
              </w:rPr>
              <w:t>5. Изменения, вступающие в силу с 1 октября 2022 года.</w:t>
            </w:r>
          </w:p>
          <w:bookmarkEnd w:id="3"/>
          <w:p w14:paraId="7F31A994" w14:textId="17BEBDB3" w:rsidR="00607367" w:rsidRPr="002C4111" w:rsidRDefault="00C161DE" w:rsidP="006A52D4">
            <w:pPr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proofErr w:type="spellStart"/>
            <w:r w:rsidRPr="002C4111">
              <w:rPr>
                <w:rFonts w:ascii="Times New Roman" w:hAnsi="Times New Roman" w:cs="Times New Roman"/>
                <w:b/>
                <w:i/>
                <w:iCs/>
                <w:sz w:val="27"/>
                <w:szCs w:val="27"/>
                <w:shd w:val="clear" w:color="auto" w:fill="FFFFFF"/>
              </w:rPr>
              <w:t>Саберова</w:t>
            </w:r>
            <w:proofErr w:type="spellEnd"/>
            <w:r w:rsidRPr="002C4111">
              <w:rPr>
                <w:rFonts w:ascii="Times New Roman" w:hAnsi="Times New Roman" w:cs="Times New Roman"/>
                <w:b/>
                <w:i/>
                <w:iCs/>
                <w:sz w:val="27"/>
                <w:szCs w:val="27"/>
                <w:shd w:val="clear" w:color="auto" w:fill="FFFFFF"/>
              </w:rPr>
              <w:t xml:space="preserve"> Марина </w:t>
            </w:r>
            <w:proofErr w:type="spellStart"/>
            <w:r w:rsidRPr="002C4111">
              <w:rPr>
                <w:rFonts w:ascii="Times New Roman" w:hAnsi="Times New Roman" w:cs="Times New Roman"/>
                <w:b/>
                <w:i/>
                <w:iCs/>
                <w:sz w:val="27"/>
                <w:szCs w:val="27"/>
                <w:shd w:val="clear" w:color="auto" w:fill="FFFFFF"/>
              </w:rPr>
              <w:t>Шамильевна</w:t>
            </w:r>
            <w:proofErr w:type="spellEnd"/>
            <w:r w:rsidRPr="002C4111">
              <w:rPr>
                <w:rFonts w:ascii="Times New Roman" w:hAnsi="Times New Roman" w:cs="Times New Roman"/>
                <w:b/>
                <w:i/>
                <w:iCs/>
                <w:sz w:val="27"/>
                <w:szCs w:val="27"/>
                <w:shd w:val="clear" w:color="auto" w:fill="FFFFFF"/>
              </w:rPr>
              <w:t xml:space="preserve"> </w:t>
            </w:r>
            <w:r w:rsidRPr="002C4111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– кандидат философских наук, начальник отдела государственных закупок Министерства финансов Нижегородской области, доцент базовой кафедры государственного и муниципального управления Нижегородского института управления филиала ФГБОУ ВО РАНХиГС, эксперт-практик в сфере государственных и коммерческих закупок – опыт с 2012 года. </w:t>
            </w:r>
          </w:p>
        </w:tc>
      </w:tr>
      <w:tr w:rsidR="002C2E3C" w:rsidRPr="00B730F6" w14:paraId="25C36FDA" w14:textId="77777777" w:rsidTr="002C4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A8B4BA" w14:textId="31CDDFFE" w:rsidR="002C2E3C" w:rsidRDefault="003500C1" w:rsidP="0060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– 1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C696" w14:textId="45ECD41D" w:rsidR="002C4111" w:rsidRDefault="001130E8" w:rsidP="00C1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bookmarkStart w:id="4" w:name="_Hlk115082576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</w:t>
            </w:r>
            <w:r w:rsidRPr="001130E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ктуальная практика антимонопольного органа при осуществлении контрольных мероприятий. Обзор судебной практики с участием Ленинградского УФАС России.</w:t>
            </w:r>
          </w:p>
          <w:bookmarkEnd w:id="4"/>
          <w:p w14:paraId="299237CD" w14:textId="77777777" w:rsidR="001130E8" w:rsidRPr="002C4111" w:rsidRDefault="001130E8" w:rsidP="00C1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4029FC5E" w14:textId="3CA82E10" w:rsidR="002C2E3C" w:rsidRPr="002C4111" w:rsidRDefault="00C161DE" w:rsidP="00C161DE">
            <w:pPr>
              <w:rPr>
                <w:rFonts w:ascii="Times New Roman" w:hAnsi="Times New Roman" w:cs="Times New Roman"/>
                <w:i/>
                <w:iCs/>
                <w:sz w:val="27"/>
                <w:szCs w:val="27"/>
                <w:shd w:val="clear" w:color="auto" w:fill="FFFFFF"/>
              </w:rPr>
            </w:pPr>
            <w:r w:rsidRPr="002C4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Макаров Игорь Дмитриевич –</w:t>
            </w:r>
            <w:r w:rsidR="00F854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</w:t>
            </w:r>
            <w:r w:rsidRPr="002C4111">
              <w:rPr>
                <w:rFonts w:ascii="Times New Roman" w:eastAsia="Times New Roman" w:hAnsi="Times New Roman" w:cs="Times New Roman"/>
                <w:bCs/>
                <w:i/>
                <w:iCs/>
                <w:sz w:val="27"/>
                <w:szCs w:val="27"/>
                <w:lang w:eastAsia="ru-RU"/>
              </w:rPr>
              <w:t>начальник отдела контроля закупок и органов власти Управления Федеральной антимонопольной службы по Ленинградской области.</w:t>
            </w:r>
          </w:p>
        </w:tc>
      </w:tr>
      <w:tr w:rsidR="00607367" w:rsidRPr="00B730F6" w14:paraId="235160F3" w14:textId="77777777" w:rsidTr="002C41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4308CEC" w14:textId="3CBE8F39" w:rsidR="00607367" w:rsidRPr="00B730F6" w:rsidRDefault="00607367" w:rsidP="0060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0 - 1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1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AE9" w14:textId="60252143" w:rsidR="003500C1" w:rsidRPr="002C4111" w:rsidRDefault="00607367" w:rsidP="002C4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</w:pPr>
            <w:r w:rsidRPr="002C4111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>Ответы на вопросы</w:t>
            </w:r>
          </w:p>
          <w:p w14:paraId="444B99A0" w14:textId="7D6D78F2" w:rsidR="00607367" w:rsidRPr="00B730F6" w:rsidRDefault="00607367" w:rsidP="00607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C411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Живое общение участников и спикеров, ответы на вопросы Заказчиков.</w:t>
            </w:r>
          </w:p>
        </w:tc>
      </w:tr>
    </w:tbl>
    <w:p w14:paraId="04010B3F" w14:textId="25F5C221" w:rsidR="00486499" w:rsidRPr="00B2782B" w:rsidRDefault="00486499" w:rsidP="00AC644B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486499" w:rsidRPr="00B2782B" w:rsidSect="002C4111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FCC0" w14:textId="77777777" w:rsidR="009B14C9" w:rsidRDefault="009B14C9" w:rsidP="009A79CF">
      <w:pPr>
        <w:spacing w:after="0" w:line="240" w:lineRule="auto"/>
      </w:pPr>
      <w:r>
        <w:separator/>
      </w:r>
    </w:p>
  </w:endnote>
  <w:endnote w:type="continuationSeparator" w:id="0">
    <w:p w14:paraId="1FAE39F0" w14:textId="77777777" w:rsidR="009B14C9" w:rsidRDefault="009B14C9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3485" w14:textId="77777777" w:rsidR="009B14C9" w:rsidRDefault="009B14C9" w:rsidP="009A79CF">
      <w:pPr>
        <w:spacing w:after="0" w:line="240" w:lineRule="auto"/>
      </w:pPr>
      <w:r>
        <w:separator/>
      </w:r>
    </w:p>
  </w:footnote>
  <w:footnote w:type="continuationSeparator" w:id="0">
    <w:p w14:paraId="5EAE1C71" w14:textId="77777777" w:rsidR="009B14C9" w:rsidRDefault="009B14C9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F7"/>
    <w:rsid w:val="0002558E"/>
    <w:rsid w:val="00035CFE"/>
    <w:rsid w:val="00036893"/>
    <w:rsid w:val="000427C2"/>
    <w:rsid w:val="00046CE6"/>
    <w:rsid w:val="00081D94"/>
    <w:rsid w:val="000A40C3"/>
    <w:rsid w:val="000B57D2"/>
    <w:rsid w:val="000C73B2"/>
    <w:rsid w:val="000F3729"/>
    <w:rsid w:val="000F3D80"/>
    <w:rsid w:val="001003CB"/>
    <w:rsid w:val="00101E18"/>
    <w:rsid w:val="001130E8"/>
    <w:rsid w:val="00120B2E"/>
    <w:rsid w:val="00122256"/>
    <w:rsid w:val="001269B9"/>
    <w:rsid w:val="0013237F"/>
    <w:rsid w:val="00176178"/>
    <w:rsid w:val="001B6C34"/>
    <w:rsid w:val="001C6CB6"/>
    <w:rsid w:val="001F20A2"/>
    <w:rsid w:val="0020675C"/>
    <w:rsid w:val="00226279"/>
    <w:rsid w:val="0025281A"/>
    <w:rsid w:val="002612FF"/>
    <w:rsid w:val="002619D8"/>
    <w:rsid w:val="00262A4B"/>
    <w:rsid w:val="00267ED9"/>
    <w:rsid w:val="002735FA"/>
    <w:rsid w:val="00286436"/>
    <w:rsid w:val="002A5664"/>
    <w:rsid w:val="002B045F"/>
    <w:rsid w:val="002C2E3C"/>
    <w:rsid w:val="002C4111"/>
    <w:rsid w:val="002E01FE"/>
    <w:rsid w:val="002E3CBE"/>
    <w:rsid w:val="002F4AE2"/>
    <w:rsid w:val="002F5DC5"/>
    <w:rsid w:val="00345C96"/>
    <w:rsid w:val="003500C1"/>
    <w:rsid w:val="00386021"/>
    <w:rsid w:val="00390658"/>
    <w:rsid w:val="003B5A59"/>
    <w:rsid w:val="003C4871"/>
    <w:rsid w:val="003D51D7"/>
    <w:rsid w:val="003F2A14"/>
    <w:rsid w:val="00407A2A"/>
    <w:rsid w:val="00413A31"/>
    <w:rsid w:val="0041550E"/>
    <w:rsid w:val="00440DCD"/>
    <w:rsid w:val="00464299"/>
    <w:rsid w:val="0046541C"/>
    <w:rsid w:val="00472E95"/>
    <w:rsid w:val="004821A6"/>
    <w:rsid w:val="00486499"/>
    <w:rsid w:val="00491E7D"/>
    <w:rsid w:val="004C3C56"/>
    <w:rsid w:val="004E59FD"/>
    <w:rsid w:val="005014CD"/>
    <w:rsid w:val="005062FF"/>
    <w:rsid w:val="00511A5F"/>
    <w:rsid w:val="00522FDD"/>
    <w:rsid w:val="005409F9"/>
    <w:rsid w:val="00547E47"/>
    <w:rsid w:val="00583E36"/>
    <w:rsid w:val="0058792C"/>
    <w:rsid w:val="005B4E9F"/>
    <w:rsid w:val="005D1BB6"/>
    <w:rsid w:val="005E1AC3"/>
    <w:rsid w:val="005F20E3"/>
    <w:rsid w:val="005F4D2D"/>
    <w:rsid w:val="005F775D"/>
    <w:rsid w:val="00602A9E"/>
    <w:rsid w:val="00603339"/>
    <w:rsid w:val="00607367"/>
    <w:rsid w:val="006342FB"/>
    <w:rsid w:val="00640B57"/>
    <w:rsid w:val="00647C58"/>
    <w:rsid w:val="00672570"/>
    <w:rsid w:val="00677D50"/>
    <w:rsid w:val="00681449"/>
    <w:rsid w:val="006821C9"/>
    <w:rsid w:val="00682846"/>
    <w:rsid w:val="006A2BDB"/>
    <w:rsid w:val="006A52D4"/>
    <w:rsid w:val="006A6A6C"/>
    <w:rsid w:val="006B01FE"/>
    <w:rsid w:val="006B6F73"/>
    <w:rsid w:val="006D3B1F"/>
    <w:rsid w:val="006E21FD"/>
    <w:rsid w:val="006E58F9"/>
    <w:rsid w:val="006E74F7"/>
    <w:rsid w:val="006E7519"/>
    <w:rsid w:val="006F5049"/>
    <w:rsid w:val="0071553C"/>
    <w:rsid w:val="00730CF0"/>
    <w:rsid w:val="00742B36"/>
    <w:rsid w:val="0077423F"/>
    <w:rsid w:val="007909E5"/>
    <w:rsid w:val="00792F36"/>
    <w:rsid w:val="00797AC9"/>
    <w:rsid w:val="007A42DC"/>
    <w:rsid w:val="007A4B01"/>
    <w:rsid w:val="007C0811"/>
    <w:rsid w:val="007C69B7"/>
    <w:rsid w:val="007D1F3C"/>
    <w:rsid w:val="007D495F"/>
    <w:rsid w:val="007E14AE"/>
    <w:rsid w:val="008022BD"/>
    <w:rsid w:val="00805F7B"/>
    <w:rsid w:val="00823042"/>
    <w:rsid w:val="00836DBC"/>
    <w:rsid w:val="00861A3C"/>
    <w:rsid w:val="0088644C"/>
    <w:rsid w:val="008869DF"/>
    <w:rsid w:val="008955FB"/>
    <w:rsid w:val="008B3F6F"/>
    <w:rsid w:val="008C3D4E"/>
    <w:rsid w:val="008C74FF"/>
    <w:rsid w:val="008D2FFC"/>
    <w:rsid w:val="008D7829"/>
    <w:rsid w:val="008E47D9"/>
    <w:rsid w:val="008E564D"/>
    <w:rsid w:val="008F173E"/>
    <w:rsid w:val="0092122D"/>
    <w:rsid w:val="00932694"/>
    <w:rsid w:val="009473DB"/>
    <w:rsid w:val="00955F9B"/>
    <w:rsid w:val="009605E6"/>
    <w:rsid w:val="00965A78"/>
    <w:rsid w:val="00971C75"/>
    <w:rsid w:val="009939E4"/>
    <w:rsid w:val="00995485"/>
    <w:rsid w:val="009A0751"/>
    <w:rsid w:val="009A79CF"/>
    <w:rsid w:val="009B14C9"/>
    <w:rsid w:val="009C6A1B"/>
    <w:rsid w:val="009C740A"/>
    <w:rsid w:val="009E0A25"/>
    <w:rsid w:val="009E0D72"/>
    <w:rsid w:val="00A02210"/>
    <w:rsid w:val="00A2119D"/>
    <w:rsid w:val="00A26E4E"/>
    <w:rsid w:val="00A42EB5"/>
    <w:rsid w:val="00A457C0"/>
    <w:rsid w:val="00A51CEF"/>
    <w:rsid w:val="00AA4C25"/>
    <w:rsid w:val="00AB08C3"/>
    <w:rsid w:val="00AB51A2"/>
    <w:rsid w:val="00AC644B"/>
    <w:rsid w:val="00AD7599"/>
    <w:rsid w:val="00AE050B"/>
    <w:rsid w:val="00B10B29"/>
    <w:rsid w:val="00B15782"/>
    <w:rsid w:val="00B2782B"/>
    <w:rsid w:val="00B53D26"/>
    <w:rsid w:val="00B63BD3"/>
    <w:rsid w:val="00B730F6"/>
    <w:rsid w:val="00B770C8"/>
    <w:rsid w:val="00B96A5D"/>
    <w:rsid w:val="00BB01A3"/>
    <w:rsid w:val="00BB02F5"/>
    <w:rsid w:val="00BD125A"/>
    <w:rsid w:val="00C15778"/>
    <w:rsid w:val="00C161DE"/>
    <w:rsid w:val="00C214D7"/>
    <w:rsid w:val="00C25959"/>
    <w:rsid w:val="00C32207"/>
    <w:rsid w:val="00C32BC7"/>
    <w:rsid w:val="00C3638B"/>
    <w:rsid w:val="00C40B8F"/>
    <w:rsid w:val="00C42223"/>
    <w:rsid w:val="00C513C1"/>
    <w:rsid w:val="00C6424F"/>
    <w:rsid w:val="00C65224"/>
    <w:rsid w:val="00C67342"/>
    <w:rsid w:val="00C734CE"/>
    <w:rsid w:val="00C805B7"/>
    <w:rsid w:val="00CA35F9"/>
    <w:rsid w:val="00CA7104"/>
    <w:rsid w:val="00CC669A"/>
    <w:rsid w:val="00CE1496"/>
    <w:rsid w:val="00CE3C8D"/>
    <w:rsid w:val="00CE73E8"/>
    <w:rsid w:val="00CF4896"/>
    <w:rsid w:val="00D03ECE"/>
    <w:rsid w:val="00D2285C"/>
    <w:rsid w:val="00D56D18"/>
    <w:rsid w:val="00D63ED8"/>
    <w:rsid w:val="00D81169"/>
    <w:rsid w:val="00D82F28"/>
    <w:rsid w:val="00DA40B8"/>
    <w:rsid w:val="00DE3518"/>
    <w:rsid w:val="00DE73DA"/>
    <w:rsid w:val="00E13471"/>
    <w:rsid w:val="00E372B5"/>
    <w:rsid w:val="00E40423"/>
    <w:rsid w:val="00E4119B"/>
    <w:rsid w:val="00E47F3C"/>
    <w:rsid w:val="00E72C20"/>
    <w:rsid w:val="00E82A30"/>
    <w:rsid w:val="00EA1A26"/>
    <w:rsid w:val="00EC53CA"/>
    <w:rsid w:val="00ED704D"/>
    <w:rsid w:val="00EE2B20"/>
    <w:rsid w:val="00EE40A6"/>
    <w:rsid w:val="00F1241D"/>
    <w:rsid w:val="00F17A62"/>
    <w:rsid w:val="00F46544"/>
    <w:rsid w:val="00F643F7"/>
    <w:rsid w:val="00F64829"/>
    <w:rsid w:val="00F677D8"/>
    <w:rsid w:val="00F77774"/>
    <w:rsid w:val="00F85486"/>
    <w:rsid w:val="00FA2189"/>
    <w:rsid w:val="00FB04B7"/>
    <w:rsid w:val="00FC0B4E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FBDB"/>
  <w15:docId w15:val="{9CE2B613-9441-49A0-AFC2-99959340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semiHidden/>
    <w:unhideWhenUsed/>
    <w:rsid w:val="00ED7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АГЗ РТ-Шайдуллов Динар Наилович</dc:creator>
  <cp:lastModifiedBy>Главный бухгалтер Бухгалтерия</cp:lastModifiedBy>
  <cp:revision>2</cp:revision>
  <cp:lastPrinted>2022-09-26T08:40:00Z</cp:lastPrinted>
  <dcterms:created xsi:type="dcterms:W3CDTF">2022-09-26T08:41:00Z</dcterms:created>
  <dcterms:modified xsi:type="dcterms:W3CDTF">2022-09-26T08:41:00Z</dcterms:modified>
</cp:coreProperties>
</file>