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003AD5D" w14:textId="77777777" w:rsidR="00AD350A" w:rsidRPr="00AD350A" w:rsidRDefault="00AD350A" w:rsidP="00987FF2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581EBA13" w14:textId="77777777" w:rsidR="00AD350A" w:rsidRPr="00AD350A" w:rsidRDefault="00AD350A" w:rsidP="00987FF2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2DD55D52" w14:textId="77777777" w:rsidR="00AD350A" w:rsidRPr="00AD350A" w:rsidRDefault="00AD350A" w:rsidP="00987FF2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6D69D446" w14:textId="77777777" w:rsidR="00AD350A" w:rsidRPr="00AD350A" w:rsidRDefault="00AD350A" w:rsidP="00987FF2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10017832" w14:textId="77777777" w:rsidR="00AD350A" w:rsidRPr="00AD350A" w:rsidRDefault="00AD350A" w:rsidP="00987FF2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236CC5E5" w14:textId="77777777" w:rsidR="00AD350A" w:rsidRPr="00AD350A" w:rsidRDefault="00AD350A" w:rsidP="00987FF2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1EF0B0B8" w14:textId="77777777" w:rsidR="00AD350A" w:rsidRPr="00AD350A" w:rsidRDefault="00AD350A" w:rsidP="00987FF2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12B8441C" w14:textId="77777777" w:rsidR="00AD350A" w:rsidRPr="00AD350A" w:rsidRDefault="00AD350A" w:rsidP="00987FF2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4219A1AA" w14:textId="77777777" w:rsidR="00AD350A" w:rsidRPr="00AD350A" w:rsidRDefault="00AD350A" w:rsidP="00987FF2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6C5BD923" w14:textId="77777777" w:rsidR="00AD350A" w:rsidRPr="00AD350A" w:rsidRDefault="00AD350A" w:rsidP="00987FF2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6D6E7189" w14:textId="77777777" w:rsidR="00AD350A" w:rsidRPr="00AD350A" w:rsidRDefault="00AD350A" w:rsidP="00987FF2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41068DB4" w14:textId="77777777" w:rsidR="00AD350A" w:rsidRPr="00AD350A" w:rsidRDefault="00AD350A" w:rsidP="00987FF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ТЕХНОЛОГИЧЕСКАЯ КАРТА</w:t>
      </w:r>
    </w:p>
    <w:p w14:paraId="337712D3" w14:textId="40E70B3E" w:rsidR="00AD350A" w:rsidRPr="00AD350A" w:rsidRDefault="00AD350A" w:rsidP="00987FF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«</w:t>
      </w:r>
      <w:r w:rsidRPr="00AD350A">
        <w:rPr>
          <w:rFonts w:ascii="Times New Roman" w:eastAsia="Times New Roman" w:hAnsi="Times New Roman" w:cs="Times New Roman"/>
          <w:b/>
          <w:sz w:val="24"/>
          <w:szCs w:val="24"/>
        </w:rPr>
        <w:t xml:space="preserve">Запрос организации из справочника </w:t>
      </w:r>
      <w:r w:rsidR="00EA4F2F" w:rsidRPr="00EA4F2F">
        <w:rPr>
          <w:rFonts w:ascii="Times New Roman" w:eastAsia="Times New Roman" w:hAnsi="Times New Roman" w:cs="Times New Roman"/>
          <w:b/>
          <w:sz w:val="24"/>
          <w:szCs w:val="24"/>
        </w:rPr>
        <w:t>ПВСИБП</w:t>
      </w:r>
      <w:r w:rsidR="003C00E9">
        <w:rPr>
          <w:rFonts w:ascii="Times New Roman" w:eastAsia="Times New Roman" w:hAnsi="Times New Roman" w:cs="Times New Roman"/>
          <w:b/>
          <w:sz w:val="24"/>
          <w:szCs w:val="24"/>
        </w:rPr>
        <w:t xml:space="preserve"> для учреждений и ГРБС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»</w:t>
      </w:r>
    </w:p>
    <w:p w14:paraId="7A19F9B9" w14:textId="77777777" w:rsidR="00AD350A" w:rsidRPr="00AD350A" w:rsidRDefault="00AD350A" w:rsidP="00987FF2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518E1C93" w14:textId="552C9B3C" w:rsidR="00AD350A" w:rsidRPr="00AD350A" w:rsidRDefault="00AD350A" w:rsidP="00987FF2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D350A">
        <w:rPr>
          <w:rFonts w:ascii="Times New Roman" w:eastAsia="Times New Roman" w:hAnsi="Times New Roman" w:cs="Times New Roman"/>
          <w:sz w:val="24"/>
          <w:szCs w:val="24"/>
        </w:rPr>
        <w:t>Государственный контракт от 27.06.2025 № 177786</w:t>
      </w:r>
    </w:p>
    <w:p w14:paraId="53EB22AC" w14:textId="77777777" w:rsidR="00AD350A" w:rsidRPr="00AD350A" w:rsidRDefault="00AD350A" w:rsidP="00987FF2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7E9DF034" w14:textId="77777777" w:rsidR="00AD350A" w:rsidRPr="00AD350A" w:rsidRDefault="00AD350A" w:rsidP="00987FF2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C150549" w14:textId="77777777" w:rsidR="00AD350A" w:rsidRPr="00AD350A" w:rsidRDefault="00AD350A" w:rsidP="00987FF2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1D7887E1" w14:textId="77777777" w:rsidR="00AD350A" w:rsidRPr="00AD350A" w:rsidRDefault="00AD350A" w:rsidP="00987FF2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34018BB8" w14:textId="77777777" w:rsidR="00AD350A" w:rsidRPr="00AD350A" w:rsidRDefault="00AD350A" w:rsidP="00987FF2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3A59E889" w14:textId="77777777" w:rsidR="00AD350A" w:rsidRPr="00AD350A" w:rsidRDefault="00AD350A" w:rsidP="00987FF2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263AAFAE" w14:textId="77777777" w:rsidR="00AD350A" w:rsidRPr="00AD350A" w:rsidRDefault="00AD350A" w:rsidP="00987FF2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34726CDF" w14:textId="77777777" w:rsidR="00AD350A" w:rsidRPr="00AD350A" w:rsidRDefault="00AD350A" w:rsidP="00987FF2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24C76581" w14:textId="77777777" w:rsidR="00AD350A" w:rsidRPr="00AD350A" w:rsidRDefault="00AD350A" w:rsidP="00987FF2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108DCC13" w14:textId="77777777" w:rsidR="00AD350A" w:rsidRPr="00AD350A" w:rsidRDefault="00AD350A" w:rsidP="00987FF2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2ADAAFF3" w14:textId="77777777" w:rsidR="00AD350A" w:rsidRPr="00AD350A" w:rsidRDefault="00AD350A" w:rsidP="00987FF2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229CB5DA" w14:textId="77777777" w:rsidR="00AD350A" w:rsidRPr="00AD350A" w:rsidRDefault="00AD350A" w:rsidP="00987FF2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70F924FD" w14:textId="77777777" w:rsidR="00AD350A" w:rsidRPr="00AD350A" w:rsidRDefault="00AD350A" w:rsidP="00987FF2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210CF1FA" w14:textId="376D32E5" w:rsidR="00AD350A" w:rsidRDefault="00AD350A" w:rsidP="00987FF2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7346454B" w14:textId="69DD40BC" w:rsidR="00407FBB" w:rsidRDefault="00407FBB" w:rsidP="00987FF2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68095B1D" w14:textId="77777777" w:rsidR="00407FBB" w:rsidRPr="00AD350A" w:rsidRDefault="00407FBB" w:rsidP="00987FF2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8ABC53D" w14:textId="77777777" w:rsidR="00AD350A" w:rsidRPr="00AD350A" w:rsidRDefault="00AD350A" w:rsidP="00987FF2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0" w:name="_Hlk147515245"/>
      <w:bookmarkStart w:id="1" w:name="_Hlk147515246"/>
      <w:bookmarkStart w:id="2" w:name="_Hlk147515332"/>
      <w:bookmarkStart w:id="3" w:name="_Hlk147515333"/>
      <w:r w:rsidRPr="00AD350A">
        <w:rPr>
          <w:rFonts w:ascii="Times New Roman" w:eastAsia="Times New Roman" w:hAnsi="Times New Roman" w:cs="Times New Roman"/>
          <w:sz w:val="24"/>
          <w:szCs w:val="24"/>
        </w:rPr>
        <w:t>Санкт-Петербург</w:t>
      </w:r>
    </w:p>
    <w:p w14:paraId="40BA583A" w14:textId="235C0DEC" w:rsidR="00AD350A" w:rsidRDefault="00AD350A" w:rsidP="00987FF2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D350A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EA4F2F" w:rsidRPr="00BB2E11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AD350A">
        <w:rPr>
          <w:rFonts w:ascii="Times New Roman" w:eastAsia="Times New Roman" w:hAnsi="Times New Roman" w:cs="Times New Roman"/>
          <w:sz w:val="24"/>
          <w:szCs w:val="24"/>
        </w:rPr>
        <w:t xml:space="preserve"> год</w:t>
      </w:r>
      <w:bookmarkEnd w:id="0"/>
      <w:bookmarkEnd w:id="1"/>
      <w:bookmarkEnd w:id="2"/>
      <w:bookmarkEnd w:id="3"/>
    </w:p>
    <w:p w14:paraId="6BAABFA0" w14:textId="77777777" w:rsidR="008A68ED" w:rsidRDefault="008A68ED" w:rsidP="00987FF2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B83CA9D" w14:textId="77777777" w:rsidR="008A68ED" w:rsidRPr="00AD350A" w:rsidRDefault="008A68ED" w:rsidP="00987FF2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63A80A3C" w14:textId="73451BE5" w:rsidR="00682347" w:rsidRPr="007B7FF1" w:rsidRDefault="00682347" w:rsidP="00682347">
      <w:pPr>
        <w:widowControl w:val="0"/>
        <w:spacing w:line="276" w:lineRule="auto"/>
        <w:ind w:firstLine="709"/>
        <w:jc w:val="center"/>
        <w:rPr>
          <w:rFonts w:ascii="Times New Roman" w:hAnsi="Times New Roman" w:cs="Times New Roman (Основной текст"/>
        </w:rPr>
      </w:pPr>
      <w:bookmarkStart w:id="4" w:name="_Toc177479815"/>
      <w:bookmarkStart w:id="5" w:name="_Toc205889603"/>
      <w:r w:rsidRPr="007B7FF1">
        <w:rPr>
          <w:rFonts w:ascii="Times New Roman" w:eastAsia="Calibri" w:hAnsi="Times New Roman" w:cs="Times New Roman"/>
          <w:b/>
          <w:sz w:val="30"/>
          <w:szCs w:val="30"/>
        </w:rPr>
        <w:lastRenderedPageBreak/>
        <w:t>Аннотация</w:t>
      </w:r>
    </w:p>
    <w:p w14:paraId="409D7CDC" w14:textId="5B37B532" w:rsidR="00682347" w:rsidRPr="007B7FF1" w:rsidRDefault="00682347" w:rsidP="00682347">
      <w:pPr>
        <w:widowControl w:val="0"/>
        <w:spacing w:line="276" w:lineRule="auto"/>
        <w:ind w:firstLine="709"/>
        <w:jc w:val="both"/>
        <w:rPr>
          <w:rFonts w:ascii="Times New Roman" w:hAnsi="Times New Roman" w:cs="Times New Roman (Основной текст"/>
        </w:rPr>
      </w:pPr>
      <w:proofErr w:type="gramStart"/>
      <w:r w:rsidRPr="007B7FF1">
        <w:rPr>
          <w:rFonts w:ascii="Times New Roman" w:hAnsi="Times New Roman" w:cs="Times New Roman (Основной текст"/>
        </w:rPr>
        <w:t>Технологическая карта «Запрос организации из справочника ПВСИБП</w:t>
      </w:r>
      <w:r w:rsidR="00DB6F76" w:rsidRPr="00720A8A">
        <w:rPr>
          <w:rFonts w:ascii="Times New Roman" w:hAnsi="Times New Roman" w:cs="Times New Roman (Основной текст"/>
        </w:rPr>
        <w:t xml:space="preserve"> для учреждений и ГРБС</w:t>
      </w:r>
      <w:r w:rsidRPr="007B7FF1">
        <w:rPr>
          <w:rFonts w:ascii="Times New Roman" w:hAnsi="Times New Roman" w:cs="Times New Roman (Основной текст"/>
        </w:rPr>
        <w:t xml:space="preserve">» содержит описание функционала по выполнению запроса к справочнику «Организации» в ПВСИБП из </w:t>
      </w:r>
      <w:r w:rsidR="00AE3E30">
        <w:rPr>
          <w:rFonts w:ascii="Times New Roman" w:hAnsi="Times New Roman" w:cs="Times New Roman (Основной текст"/>
        </w:rPr>
        <w:t>под</w:t>
      </w:r>
      <w:r w:rsidRPr="007B7FF1">
        <w:rPr>
          <w:rFonts w:ascii="Times New Roman" w:hAnsi="Times New Roman" w:cs="Times New Roman (Основной текст"/>
        </w:rPr>
        <w:t xml:space="preserve">систем </w:t>
      </w:r>
      <w:r w:rsidR="00AE3E30">
        <w:rPr>
          <w:rFonts w:ascii="Times New Roman" w:hAnsi="Times New Roman" w:cs="Times New Roman (Основной текст"/>
        </w:rPr>
        <w:t>«</w:t>
      </w:r>
      <w:r w:rsidR="00AE3E30" w:rsidRPr="007B7FF1">
        <w:rPr>
          <w:rFonts w:ascii="Times New Roman" w:hAnsi="Times New Roman" w:cs="Times New Roman (Основной текст"/>
        </w:rPr>
        <w:t>АЦК-Финансы</w:t>
      </w:r>
      <w:r w:rsidR="00AE3E30">
        <w:rPr>
          <w:rFonts w:ascii="Times New Roman" w:hAnsi="Times New Roman" w:cs="Times New Roman (Основной текст"/>
        </w:rPr>
        <w:t>»</w:t>
      </w:r>
      <w:r w:rsidR="00AE3E30" w:rsidRPr="007B7FF1">
        <w:rPr>
          <w:rFonts w:ascii="Times New Roman" w:hAnsi="Times New Roman" w:cs="Times New Roman (Основной текст"/>
        </w:rPr>
        <w:t xml:space="preserve">, </w:t>
      </w:r>
      <w:r w:rsidR="00AE3E30">
        <w:rPr>
          <w:rFonts w:ascii="Times New Roman" w:hAnsi="Times New Roman" w:cs="Times New Roman (Основной текст"/>
        </w:rPr>
        <w:t>«</w:t>
      </w:r>
      <w:r w:rsidR="00AE3E30" w:rsidRPr="007B7FF1">
        <w:rPr>
          <w:rFonts w:ascii="Times New Roman" w:hAnsi="Times New Roman" w:cs="Times New Roman (Основной текст"/>
        </w:rPr>
        <w:t>АЦК-Планирование</w:t>
      </w:r>
      <w:r w:rsidR="00AE3E30">
        <w:rPr>
          <w:rFonts w:ascii="Times New Roman" w:hAnsi="Times New Roman" w:cs="Times New Roman (Основной текст"/>
        </w:rPr>
        <w:t>»</w:t>
      </w:r>
      <w:r w:rsidR="00AE3E30">
        <w:rPr>
          <w:rFonts w:ascii="Times New Roman" w:hAnsi="Times New Roman" w:cs="Times New Roman (Основной текст"/>
        </w:rPr>
        <w:t xml:space="preserve"> </w:t>
      </w:r>
      <w:r w:rsidR="00AE3E30">
        <w:rPr>
          <w:rFonts w:ascii="Times New Roman" w:hAnsi="Times New Roman" w:cs="Times New Roman (Основной текст"/>
        </w:rPr>
        <w:t>информационной системы «Управление бюджетным процессом Ленинградской области»</w:t>
      </w:r>
      <w:r w:rsidR="00AE3E30">
        <w:rPr>
          <w:rFonts w:ascii="Times New Roman" w:hAnsi="Times New Roman" w:cs="Times New Roman (Основной текст"/>
        </w:rPr>
        <w:t xml:space="preserve"> и </w:t>
      </w:r>
      <w:r w:rsidR="00AE3E30" w:rsidRPr="00AE3E30">
        <w:rPr>
          <w:rFonts w:ascii="Times New Roman" w:hAnsi="Times New Roman" w:cs="Times New Roman (Основной текст"/>
        </w:rPr>
        <w:t>автоматизированной информационной систем</w:t>
      </w:r>
      <w:r w:rsidR="00AE3E30">
        <w:rPr>
          <w:rFonts w:ascii="Times New Roman" w:hAnsi="Times New Roman" w:cs="Times New Roman (Основной текст"/>
        </w:rPr>
        <w:t>ы</w:t>
      </w:r>
      <w:r w:rsidR="00AE3E30" w:rsidRPr="00AE3E30">
        <w:rPr>
          <w:rFonts w:ascii="Times New Roman" w:hAnsi="Times New Roman" w:cs="Times New Roman (Основной текст"/>
        </w:rPr>
        <w:t xml:space="preserve"> </w:t>
      </w:r>
      <w:r w:rsidR="00AE3E30">
        <w:rPr>
          <w:rFonts w:ascii="Times New Roman" w:hAnsi="Times New Roman" w:cs="Times New Roman (Основной текст"/>
        </w:rPr>
        <w:t>«</w:t>
      </w:r>
      <w:r w:rsidR="00AE3E30" w:rsidRPr="00AE3E30">
        <w:rPr>
          <w:rFonts w:ascii="Times New Roman" w:hAnsi="Times New Roman" w:cs="Times New Roman (Основной текст"/>
        </w:rPr>
        <w:t>Государственный заказ Ленинградской области</w:t>
      </w:r>
      <w:r w:rsidR="00AE3E30">
        <w:rPr>
          <w:rFonts w:ascii="Times New Roman" w:hAnsi="Times New Roman" w:cs="Times New Roman (Основной текст"/>
        </w:rPr>
        <w:t>»</w:t>
      </w:r>
      <w:r w:rsidR="00AE3E30" w:rsidRPr="007B7FF1">
        <w:rPr>
          <w:rFonts w:ascii="Times New Roman" w:hAnsi="Times New Roman" w:cs="Times New Roman (Основной текст"/>
        </w:rPr>
        <w:t xml:space="preserve"> </w:t>
      </w:r>
      <w:r w:rsidRPr="007B7FF1">
        <w:rPr>
          <w:rFonts w:ascii="Times New Roman" w:hAnsi="Times New Roman" w:cs="Times New Roman (Основной текст"/>
        </w:rPr>
        <w:t xml:space="preserve">(далее - системы-потребители), пошаговые инструкции по выполнению действий пользователя </w:t>
      </w:r>
      <w:r>
        <w:rPr>
          <w:rFonts w:ascii="Times New Roman" w:hAnsi="Times New Roman" w:cs="Times New Roman (Основной текст"/>
        </w:rPr>
        <w:t>для</w:t>
      </w:r>
      <w:r w:rsidRPr="007B7FF1">
        <w:rPr>
          <w:rFonts w:ascii="Times New Roman" w:hAnsi="Times New Roman" w:cs="Times New Roman (Основной текст"/>
        </w:rPr>
        <w:t xml:space="preserve"> отправк</w:t>
      </w:r>
      <w:r>
        <w:rPr>
          <w:rFonts w:ascii="Times New Roman" w:hAnsi="Times New Roman" w:cs="Times New Roman (Основной текст"/>
        </w:rPr>
        <w:t>и</w:t>
      </w:r>
      <w:r w:rsidRPr="007B7FF1">
        <w:rPr>
          <w:rFonts w:ascii="Times New Roman" w:hAnsi="Times New Roman" w:cs="Times New Roman (Основной текст"/>
        </w:rPr>
        <w:t xml:space="preserve"> запросов в ПВСИБП, </w:t>
      </w:r>
      <w:r>
        <w:rPr>
          <w:rFonts w:ascii="Times New Roman" w:hAnsi="Times New Roman" w:cs="Times New Roman (Основной текст"/>
        </w:rPr>
        <w:t xml:space="preserve">а также </w:t>
      </w:r>
      <w:r w:rsidRPr="007B7FF1">
        <w:rPr>
          <w:rFonts w:ascii="Times New Roman" w:hAnsi="Times New Roman" w:cs="Times New Roman (Основной текст"/>
        </w:rPr>
        <w:t>отслеживанию поступившего запроса в</w:t>
      </w:r>
      <w:proofErr w:type="gramEnd"/>
      <w:r w:rsidRPr="007B7FF1">
        <w:rPr>
          <w:rFonts w:ascii="Times New Roman" w:hAnsi="Times New Roman" w:cs="Times New Roman (Основной текст"/>
        </w:rPr>
        <w:t xml:space="preserve"> ПВСИБП.</w:t>
      </w:r>
    </w:p>
    <w:p w14:paraId="74CBCE53" w14:textId="3FA71DCA" w:rsidR="00682347" w:rsidRDefault="00682347" w:rsidP="00682347">
      <w:pPr>
        <w:widowControl w:val="0"/>
        <w:spacing w:line="276" w:lineRule="auto"/>
        <w:ind w:firstLine="709"/>
        <w:jc w:val="both"/>
        <w:rPr>
          <w:rFonts w:ascii="Times New Roman" w:hAnsi="Times New Roman" w:cs="Times New Roman (Основной текст"/>
        </w:rPr>
      </w:pPr>
      <w:r w:rsidRPr="007B7FF1">
        <w:rPr>
          <w:rFonts w:ascii="Times New Roman" w:hAnsi="Times New Roman" w:cs="Times New Roman (Основной текст"/>
        </w:rPr>
        <w:t>Документ предназначен для сотрудников, осуществляющих полномочия по созданию документов, приведенных в данной технологической карте.</w:t>
      </w:r>
    </w:p>
    <w:p w14:paraId="5D042660" w14:textId="77777777" w:rsidR="002F31B1" w:rsidRDefault="002F31B1" w:rsidP="002F31B1">
      <w:pPr>
        <w:rPr>
          <w:rFonts w:ascii="Times New Roman" w:hAnsi="Times New Roman" w:cs="Times New Roman (Основной текст"/>
        </w:rPr>
      </w:pPr>
      <w:r>
        <w:rPr>
          <w:rFonts w:ascii="Times New Roman" w:hAnsi="Times New Roman" w:cs="Times New Roman (Основной текст"/>
        </w:rPr>
        <w:br w:type="page"/>
      </w:r>
    </w:p>
    <w:p w14:paraId="13726C81" w14:textId="40775FEC" w:rsidR="00682347" w:rsidRPr="00C6577A" w:rsidRDefault="00682347" w:rsidP="00AE3E30">
      <w:pPr>
        <w:pStyle w:val="tdtoccaptionlevel4"/>
        <w:numPr>
          <w:ilvl w:val="0"/>
          <w:numId w:val="2"/>
        </w:numPr>
        <w:spacing w:line="240" w:lineRule="auto"/>
        <w:ind w:left="357" w:hanging="357"/>
        <w:jc w:val="center"/>
        <w:outlineLvl w:val="0"/>
        <w:rPr>
          <w:sz w:val="30"/>
          <w:szCs w:val="30"/>
        </w:rPr>
      </w:pPr>
      <w:bookmarkStart w:id="6" w:name="_Toc231546064"/>
      <w:bookmarkStart w:id="7" w:name="_Toc231546083"/>
      <w:bookmarkStart w:id="8" w:name="_Toc231546108"/>
      <w:bookmarkStart w:id="9" w:name="_Toc231546127"/>
      <w:bookmarkStart w:id="10" w:name="_Toc231546408"/>
      <w:bookmarkStart w:id="11" w:name="_Toc231546409"/>
      <w:bookmarkEnd w:id="6"/>
      <w:bookmarkEnd w:id="7"/>
      <w:bookmarkEnd w:id="8"/>
      <w:bookmarkEnd w:id="9"/>
      <w:bookmarkEnd w:id="10"/>
      <w:r w:rsidRPr="00C6577A">
        <w:rPr>
          <w:sz w:val="30"/>
          <w:szCs w:val="30"/>
        </w:rPr>
        <w:lastRenderedPageBreak/>
        <w:t xml:space="preserve">Подсистема «Сервис автоматического ведения контрагентов» </w:t>
      </w:r>
      <w:bookmarkEnd w:id="11"/>
      <w:r w:rsidR="00AE3E30">
        <w:rPr>
          <w:sz w:val="30"/>
          <w:szCs w:val="30"/>
        </w:rPr>
        <w:t>подсистемы «</w:t>
      </w:r>
      <w:r w:rsidR="00AE3E30" w:rsidRPr="00C6577A">
        <w:rPr>
          <w:sz w:val="30"/>
          <w:szCs w:val="30"/>
        </w:rPr>
        <w:t>АЦК-Финансы</w:t>
      </w:r>
      <w:r w:rsidR="00AE3E30">
        <w:rPr>
          <w:sz w:val="30"/>
          <w:szCs w:val="30"/>
        </w:rPr>
        <w:t xml:space="preserve">» </w:t>
      </w:r>
      <w:r w:rsidR="00AE3E30">
        <w:rPr>
          <w:sz w:val="30"/>
          <w:szCs w:val="30"/>
        </w:rPr>
        <w:br/>
      </w:r>
      <w:r w:rsidR="00AE3E30" w:rsidRPr="00AE3E30">
        <w:rPr>
          <w:sz w:val="30"/>
          <w:szCs w:val="30"/>
        </w:rPr>
        <w:t>информационной системы «Управление бюджетным процессом Ленинградской области»</w:t>
      </w:r>
    </w:p>
    <w:p w14:paraId="27B95EA4" w14:textId="77777777" w:rsidR="00682347" w:rsidRPr="00C6577A" w:rsidRDefault="00682347" w:rsidP="003C00E9">
      <w:pPr>
        <w:pStyle w:val="a5"/>
        <w:numPr>
          <w:ilvl w:val="1"/>
          <w:numId w:val="2"/>
        </w:numPr>
        <w:contextualSpacing w:val="0"/>
        <w:jc w:val="center"/>
        <w:outlineLvl w:val="1"/>
        <w:rPr>
          <w:rFonts w:ascii="Times New Roman" w:eastAsia="Calibri" w:hAnsi="Times New Roman" w:cs="Times New Roman"/>
          <w:b/>
          <w:sz w:val="28"/>
          <w:szCs w:val="28"/>
        </w:rPr>
      </w:pPr>
      <w:bookmarkStart w:id="12" w:name="_Toc231546066"/>
      <w:bookmarkStart w:id="13" w:name="_Toc231546085"/>
      <w:bookmarkStart w:id="14" w:name="_Toc231546110"/>
      <w:bookmarkStart w:id="15" w:name="_Toc231546129"/>
      <w:bookmarkStart w:id="16" w:name="_Toc231546410"/>
      <w:bookmarkStart w:id="17" w:name="_Toc231546067"/>
      <w:bookmarkStart w:id="18" w:name="_Toc231546086"/>
      <w:bookmarkStart w:id="19" w:name="_Toc231546111"/>
      <w:bookmarkStart w:id="20" w:name="_Toc231546130"/>
      <w:bookmarkStart w:id="21" w:name="_Toc231546411"/>
      <w:bookmarkStart w:id="22" w:name="_Toc231546068"/>
      <w:bookmarkStart w:id="23" w:name="_Toc231546087"/>
      <w:bookmarkStart w:id="24" w:name="_Toc231546112"/>
      <w:bookmarkStart w:id="25" w:name="_Toc231546131"/>
      <w:bookmarkStart w:id="26" w:name="_Toc231546412"/>
      <w:bookmarkStart w:id="27" w:name="_Toc231546069"/>
      <w:bookmarkStart w:id="28" w:name="_Toc231546088"/>
      <w:bookmarkStart w:id="29" w:name="_Toc231546113"/>
      <w:bookmarkStart w:id="30" w:name="_Toc231546132"/>
      <w:bookmarkStart w:id="31" w:name="_Toc231546413"/>
      <w:bookmarkStart w:id="32" w:name="_Toc231546070"/>
      <w:bookmarkStart w:id="33" w:name="_Toc231546089"/>
      <w:bookmarkStart w:id="34" w:name="_Toc231546114"/>
      <w:bookmarkStart w:id="35" w:name="_Toc231546133"/>
      <w:bookmarkStart w:id="36" w:name="_Toc231546414"/>
      <w:bookmarkStart w:id="37" w:name="_Toc231546071"/>
      <w:bookmarkStart w:id="38" w:name="_Toc231546090"/>
      <w:bookmarkStart w:id="39" w:name="_Toc231546115"/>
      <w:bookmarkStart w:id="40" w:name="_Toc231546134"/>
      <w:bookmarkStart w:id="41" w:name="_Toc231546415"/>
      <w:bookmarkStart w:id="42" w:name="_Toc231546416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r w:rsidRPr="00C6577A">
        <w:rPr>
          <w:rFonts w:ascii="Times New Roman" w:eastAsia="Calibri" w:hAnsi="Times New Roman" w:cs="Times New Roman"/>
          <w:b/>
          <w:sz w:val="28"/>
          <w:szCs w:val="28"/>
        </w:rPr>
        <w:t xml:space="preserve">Описание интерфейса электронного документа, </w:t>
      </w:r>
      <w:r>
        <w:rPr>
          <w:rFonts w:ascii="Times New Roman" w:eastAsia="Calibri" w:hAnsi="Times New Roman" w:cs="Times New Roman"/>
          <w:b/>
          <w:sz w:val="28"/>
          <w:szCs w:val="28"/>
        </w:rPr>
        <w:t>из которого</w:t>
      </w:r>
      <w:r w:rsidRPr="00C6577A">
        <w:rPr>
          <w:rFonts w:ascii="Times New Roman" w:eastAsia="Calibri" w:hAnsi="Times New Roman" w:cs="Times New Roman"/>
          <w:b/>
          <w:sz w:val="28"/>
          <w:szCs w:val="28"/>
        </w:rPr>
        <w:t xml:space="preserve"> отправляется запрос в </w:t>
      </w:r>
      <w:r w:rsidRPr="00EA4F2F">
        <w:rPr>
          <w:rFonts w:ascii="Times New Roman" w:eastAsia="Calibri" w:hAnsi="Times New Roman" w:cs="Times New Roman"/>
          <w:b/>
          <w:sz w:val="28"/>
          <w:szCs w:val="28"/>
        </w:rPr>
        <w:t>ПВСИБП</w:t>
      </w:r>
      <w:bookmarkEnd w:id="42"/>
    </w:p>
    <w:p w14:paraId="53B8BAED" w14:textId="77777777" w:rsidR="002F31B1" w:rsidRDefault="00C95525" w:rsidP="00C95525">
      <w:pPr>
        <w:ind w:firstLine="360"/>
        <w:jc w:val="both"/>
        <w:rPr>
          <w:rFonts w:ascii="Times New Roman" w:hAnsi="Times New Roman" w:cs="Times New Roman (Основной текст"/>
        </w:rPr>
      </w:pPr>
      <w:proofErr w:type="gramStart"/>
      <w:r>
        <w:rPr>
          <w:rFonts w:ascii="Times New Roman" w:hAnsi="Times New Roman" w:cs="Times New Roman (Основной текст"/>
        </w:rPr>
        <w:t>Е</w:t>
      </w:r>
      <w:r w:rsidRPr="00C6577A">
        <w:rPr>
          <w:rFonts w:ascii="Times New Roman" w:hAnsi="Times New Roman" w:cs="Times New Roman (Основной текст"/>
        </w:rPr>
        <w:t>сли контрагент отсутств</w:t>
      </w:r>
      <w:r>
        <w:rPr>
          <w:rFonts w:ascii="Times New Roman" w:hAnsi="Times New Roman" w:cs="Times New Roman (Основной текст"/>
        </w:rPr>
        <w:t>ует</w:t>
      </w:r>
      <w:r w:rsidRPr="00C6577A">
        <w:rPr>
          <w:rFonts w:ascii="Times New Roman" w:hAnsi="Times New Roman" w:cs="Times New Roman (Основной текст"/>
        </w:rPr>
        <w:t xml:space="preserve"> в справочнике «Организации», </w:t>
      </w:r>
      <w:r>
        <w:rPr>
          <w:rFonts w:ascii="Times New Roman" w:hAnsi="Times New Roman" w:cs="Times New Roman (Основной текст"/>
        </w:rPr>
        <w:t>то д</w:t>
      </w:r>
      <w:r w:rsidRPr="00C6577A">
        <w:rPr>
          <w:rFonts w:ascii="Times New Roman" w:hAnsi="Times New Roman" w:cs="Times New Roman (Основной текст"/>
        </w:rPr>
        <w:t>ля отправки запроса в ПВСИБП</w:t>
      </w:r>
      <w:r>
        <w:rPr>
          <w:rFonts w:ascii="Times New Roman" w:hAnsi="Times New Roman" w:cs="Times New Roman (Основной текст"/>
        </w:rPr>
        <w:t xml:space="preserve"> на формирование записи</w:t>
      </w:r>
      <w:r w:rsidRPr="00B519F8">
        <w:rPr>
          <w:rFonts w:ascii="Times New Roman" w:hAnsi="Times New Roman" w:cs="Times New Roman (Основной текст"/>
        </w:rPr>
        <w:t xml:space="preserve"> </w:t>
      </w:r>
      <w:r>
        <w:rPr>
          <w:rFonts w:ascii="Times New Roman" w:hAnsi="Times New Roman" w:cs="Times New Roman (Основной текст"/>
        </w:rPr>
        <w:t xml:space="preserve">в справочнике </w:t>
      </w:r>
      <w:r w:rsidRPr="00B519F8">
        <w:rPr>
          <w:rFonts w:ascii="Times New Roman" w:hAnsi="Times New Roman" w:cs="Times New Roman (Основной текст"/>
        </w:rPr>
        <w:t xml:space="preserve">необходимо создать </w:t>
      </w:r>
      <w:r w:rsidRPr="00D32A7B">
        <w:rPr>
          <w:rFonts w:ascii="Times New Roman" w:hAnsi="Times New Roman" w:cs="Times New Roman (Основной текст"/>
        </w:rPr>
        <w:t xml:space="preserve">ЭД «Бюджетное обязательство», где в блоке «Расходование» ИЛИ в блоке «Подрядчик (поставщик)» по строке табличной части «График оплаты бюджетного обязательства» на вкладке «Реквизиты договора» </w:t>
      </w:r>
      <w:r w:rsidRPr="00B519F8">
        <w:rPr>
          <w:rFonts w:ascii="Times New Roman" w:hAnsi="Times New Roman" w:cs="Times New Roman (Основной текст"/>
        </w:rPr>
        <w:t>обязательно заполнить поля «ИНН» и «КПП» (см. рис. 1).</w:t>
      </w:r>
      <w:proofErr w:type="gramEnd"/>
    </w:p>
    <w:p w14:paraId="59DA4212" w14:textId="690EBE04" w:rsidR="00C95525" w:rsidRDefault="00C95525" w:rsidP="00314CA5">
      <w:pPr>
        <w:ind w:firstLine="360"/>
        <w:jc w:val="center"/>
        <w:rPr>
          <w:rFonts w:ascii="Times New Roman" w:hAnsi="Times New Roman" w:cs="Times New Roman (Основной текст"/>
        </w:rPr>
      </w:pPr>
      <w:r>
        <w:rPr>
          <w:rFonts w:cstheme="minorHAnsi"/>
          <w:noProof/>
          <w:lang w:eastAsia="ru-RU"/>
        </w:rPr>
        <w:drawing>
          <wp:inline distT="0" distB="0" distL="0" distR="0" wp14:anchorId="260F14DB" wp14:editId="2B9FE762">
            <wp:extent cx="5014800" cy="4748400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Screenshot_44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4800" cy="474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257FA3" w14:textId="70E7E7EB" w:rsidR="00C95525" w:rsidRDefault="00C95525" w:rsidP="00C95525">
      <w:pPr>
        <w:ind w:firstLine="709"/>
        <w:jc w:val="center"/>
        <w:rPr>
          <w:rFonts w:ascii="Times New Roman" w:hAnsi="Times New Roman" w:cs="Times New Roman (Основной текст"/>
        </w:rPr>
      </w:pPr>
      <w:r w:rsidRPr="007B7FF1">
        <w:rPr>
          <w:rFonts w:ascii="Times New Roman" w:hAnsi="Times New Roman" w:cs="Times New Roman (Основной текст"/>
          <w:b/>
        </w:rPr>
        <w:t>Рисунок 1.</w:t>
      </w:r>
      <w:r>
        <w:rPr>
          <w:rFonts w:ascii="Times New Roman" w:hAnsi="Times New Roman" w:cs="Times New Roman (Основной текст"/>
        </w:rPr>
        <w:t xml:space="preserve"> Заполнение полей в ЭД «Бюджетное обязательство» при наличии КПП</w:t>
      </w:r>
    </w:p>
    <w:p w14:paraId="00DAE84F" w14:textId="77777777" w:rsidR="002F31B1" w:rsidRDefault="002F31B1" w:rsidP="00C95525">
      <w:pPr>
        <w:ind w:firstLine="708"/>
        <w:jc w:val="both"/>
        <w:rPr>
          <w:rFonts w:ascii="Times New Roman" w:hAnsi="Times New Roman" w:cs="Times New Roman (Основной текст"/>
        </w:rPr>
      </w:pPr>
    </w:p>
    <w:p w14:paraId="171E71E1" w14:textId="77777777" w:rsidR="00C95525" w:rsidRPr="00B519F8" w:rsidRDefault="00C95525" w:rsidP="00C95525">
      <w:pPr>
        <w:ind w:firstLine="708"/>
        <w:jc w:val="both"/>
        <w:rPr>
          <w:rFonts w:ascii="Times New Roman" w:hAnsi="Times New Roman" w:cs="Times New Roman (Основной текст"/>
        </w:rPr>
      </w:pPr>
      <w:r w:rsidRPr="00B519F8">
        <w:rPr>
          <w:rFonts w:ascii="Times New Roman" w:hAnsi="Times New Roman" w:cs="Times New Roman (Основной текст"/>
        </w:rPr>
        <w:t>Если КПП организации не присвоен или неизвестен, то в поле «КПП» указать «0» (ноль) (см. рис. 2).</w:t>
      </w:r>
    </w:p>
    <w:p w14:paraId="06037140" w14:textId="77777777" w:rsidR="00C95525" w:rsidRDefault="00C95525" w:rsidP="00C95525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307C5B91" wp14:editId="2DD18FA9">
            <wp:extent cx="4885200" cy="4338000"/>
            <wp:effectExtent l="0" t="0" r="0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creenshot_46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85200" cy="433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1C53AE" w14:textId="77777777" w:rsidR="00C95525" w:rsidRDefault="00C95525" w:rsidP="00C95525">
      <w:pPr>
        <w:ind w:firstLine="709"/>
        <w:jc w:val="center"/>
        <w:rPr>
          <w:rFonts w:ascii="Times New Roman" w:hAnsi="Times New Roman" w:cs="Times New Roman (Основной текст"/>
        </w:rPr>
      </w:pPr>
      <w:r w:rsidRPr="007B7FF1">
        <w:rPr>
          <w:rFonts w:ascii="Times New Roman" w:hAnsi="Times New Roman" w:cs="Times New Roman (Основной текст"/>
          <w:b/>
        </w:rPr>
        <w:t xml:space="preserve">Рисунок </w:t>
      </w:r>
      <w:r>
        <w:rPr>
          <w:rFonts w:ascii="Times New Roman" w:hAnsi="Times New Roman" w:cs="Times New Roman (Основной текст"/>
          <w:b/>
        </w:rPr>
        <w:t>2</w:t>
      </w:r>
      <w:r w:rsidRPr="007B7FF1">
        <w:rPr>
          <w:rFonts w:ascii="Times New Roman" w:hAnsi="Times New Roman" w:cs="Times New Roman (Основной текст"/>
          <w:b/>
        </w:rPr>
        <w:t>.</w:t>
      </w:r>
      <w:r>
        <w:rPr>
          <w:rFonts w:ascii="Times New Roman" w:hAnsi="Times New Roman" w:cs="Times New Roman (Основной текст"/>
        </w:rPr>
        <w:t xml:space="preserve"> Заполнение полей в ЭД «Бюджетное обязательство» при отсутствии КПП</w:t>
      </w:r>
    </w:p>
    <w:p w14:paraId="364A4650" w14:textId="77777777" w:rsidR="002F31B1" w:rsidRDefault="002F31B1" w:rsidP="002F31B1">
      <w:pPr>
        <w:ind w:firstLine="709"/>
        <w:rPr>
          <w:rFonts w:ascii="Times New Roman" w:hAnsi="Times New Roman" w:cs="Times New Roman (Основной текст"/>
        </w:rPr>
      </w:pPr>
    </w:p>
    <w:p w14:paraId="52C3133A" w14:textId="759C9CCE" w:rsidR="00C95525" w:rsidRDefault="00C95525" w:rsidP="002F31B1">
      <w:pPr>
        <w:ind w:firstLine="709"/>
        <w:rPr>
          <w:rFonts w:ascii="Times New Roman" w:hAnsi="Times New Roman" w:cs="Times New Roman (Основной текст"/>
        </w:rPr>
      </w:pPr>
      <w:r w:rsidRPr="00B519F8">
        <w:rPr>
          <w:rFonts w:ascii="Times New Roman" w:hAnsi="Times New Roman" w:cs="Times New Roman (Основной текст"/>
        </w:rPr>
        <w:t>Затем следует переместить курсор мыши в любое незаполненное поле.</w:t>
      </w:r>
    </w:p>
    <w:p w14:paraId="14389216" w14:textId="77777777" w:rsidR="002F31B1" w:rsidRPr="00B519F8" w:rsidRDefault="002F31B1" w:rsidP="00314CA5">
      <w:pPr>
        <w:ind w:firstLine="709"/>
        <w:rPr>
          <w:rFonts w:ascii="Times New Roman" w:hAnsi="Times New Roman" w:cs="Times New Roman (Основной текст"/>
        </w:rPr>
      </w:pPr>
    </w:p>
    <w:p w14:paraId="50795748" w14:textId="77777777" w:rsidR="00C95525" w:rsidRPr="00C6577A" w:rsidRDefault="00C95525" w:rsidP="00C95525">
      <w:pPr>
        <w:pStyle w:val="a5"/>
        <w:numPr>
          <w:ilvl w:val="2"/>
          <w:numId w:val="2"/>
        </w:numPr>
        <w:contextualSpacing w:val="0"/>
        <w:jc w:val="center"/>
        <w:outlineLvl w:val="2"/>
        <w:rPr>
          <w:rFonts w:ascii="Times New Roman" w:eastAsia="Calibri" w:hAnsi="Times New Roman" w:cs="Times New Roman"/>
          <w:b/>
          <w:sz w:val="28"/>
          <w:szCs w:val="28"/>
        </w:rPr>
      </w:pPr>
      <w:r w:rsidRPr="00D32A7B">
        <w:rPr>
          <w:rFonts w:ascii="Times New Roman" w:eastAsia="Calibri" w:hAnsi="Times New Roman" w:cs="Times New Roman"/>
          <w:b/>
          <w:sz w:val="28"/>
          <w:szCs w:val="28"/>
        </w:rPr>
        <w:t>Описание сценария, когда организация присутствует в ПВСИБП или открытых источника (отсутствует дат</w:t>
      </w:r>
      <w:r>
        <w:rPr>
          <w:rFonts w:ascii="Times New Roman" w:eastAsia="Calibri" w:hAnsi="Times New Roman" w:cs="Times New Roman"/>
          <w:b/>
          <w:sz w:val="28"/>
          <w:szCs w:val="28"/>
        </w:rPr>
        <w:t>а</w:t>
      </w:r>
      <w:r w:rsidRPr="00D32A7B">
        <w:rPr>
          <w:rFonts w:ascii="Times New Roman" w:eastAsia="Calibri" w:hAnsi="Times New Roman" w:cs="Times New Roman"/>
          <w:b/>
          <w:sz w:val="28"/>
          <w:szCs w:val="28"/>
        </w:rPr>
        <w:t xml:space="preserve"> закрытия организации)</w:t>
      </w:r>
    </w:p>
    <w:p w14:paraId="5A16559F" w14:textId="77777777" w:rsidR="00C95525" w:rsidRPr="00427A38" w:rsidRDefault="00C95525" w:rsidP="00C95525">
      <w:pPr>
        <w:widowControl w:val="0"/>
        <w:spacing w:line="276" w:lineRule="auto"/>
        <w:ind w:firstLine="709"/>
        <w:jc w:val="both"/>
        <w:rPr>
          <w:rFonts w:ascii="Times New Roman" w:hAnsi="Times New Roman" w:cs="Times New Roman (Основной текст"/>
        </w:rPr>
      </w:pPr>
      <w:r w:rsidRPr="00427A38">
        <w:rPr>
          <w:rFonts w:ascii="Times New Roman" w:hAnsi="Times New Roman" w:cs="Times New Roman (Основной текст"/>
        </w:rPr>
        <w:t>На экране появится информационное сообщение «Организация не найдена в справочнике, будет создана по данным из внешних реестров» (см. рис. 3).</w:t>
      </w:r>
    </w:p>
    <w:p w14:paraId="25DFA741" w14:textId="77777777" w:rsidR="00C95525" w:rsidRPr="00B03C6F" w:rsidRDefault="00C95525" w:rsidP="00C95525">
      <w:pPr>
        <w:ind w:left="709"/>
        <w:jc w:val="center"/>
        <w:rPr>
          <w:rFonts w:ascii="Times New Roman" w:hAnsi="Times New Roman" w:cs="Times New Roman (Основной текст"/>
        </w:rPr>
      </w:pPr>
      <w:r>
        <w:rPr>
          <w:noProof/>
          <w:lang w:eastAsia="ru-RU"/>
        </w:rPr>
        <w:lastRenderedPageBreak/>
        <w:drawing>
          <wp:inline distT="0" distB="0" distL="0" distR="0" wp14:anchorId="5B8112E5" wp14:editId="01BEC67E">
            <wp:extent cx="4543200" cy="42912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creenshot_48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43200" cy="429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203112" w14:textId="7ECABE9F" w:rsidR="00C95525" w:rsidRPr="00427A38" w:rsidRDefault="00C95525" w:rsidP="00C95525">
      <w:pPr>
        <w:ind w:left="709"/>
        <w:jc w:val="center"/>
        <w:rPr>
          <w:rFonts w:ascii="Times New Roman" w:hAnsi="Times New Roman" w:cs="Times New Roman (Основной текст"/>
        </w:rPr>
      </w:pPr>
      <w:r w:rsidRPr="00427A38">
        <w:rPr>
          <w:rFonts w:ascii="Times New Roman" w:hAnsi="Times New Roman" w:cs="Times New Roman (Основной текст"/>
          <w:b/>
        </w:rPr>
        <w:t>Рисунок 3.</w:t>
      </w:r>
      <w:r w:rsidRPr="00427A38">
        <w:rPr>
          <w:rFonts w:ascii="Times New Roman" w:hAnsi="Times New Roman" w:cs="Times New Roman (Основной текст"/>
        </w:rPr>
        <w:t xml:space="preserve"> Получение ответа на запрос от ПВСИБП</w:t>
      </w:r>
    </w:p>
    <w:p w14:paraId="6133DB51" w14:textId="77777777" w:rsidR="002F31B1" w:rsidRDefault="002F31B1" w:rsidP="00C95525">
      <w:pPr>
        <w:widowControl w:val="0"/>
        <w:spacing w:line="276" w:lineRule="auto"/>
        <w:ind w:firstLine="709"/>
        <w:jc w:val="both"/>
        <w:rPr>
          <w:rFonts w:ascii="Times New Roman" w:hAnsi="Times New Roman" w:cs="Times New Roman (Основной текст"/>
        </w:rPr>
      </w:pPr>
    </w:p>
    <w:p w14:paraId="3E074BD1" w14:textId="59490439" w:rsidR="00C95525" w:rsidRPr="00427A38" w:rsidRDefault="00C95525" w:rsidP="00C95525">
      <w:pPr>
        <w:widowControl w:val="0"/>
        <w:spacing w:line="276" w:lineRule="auto"/>
        <w:ind w:firstLine="709"/>
        <w:jc w:val="both"/>
        <w:rPr>
          <w:rFonts w:ascii="Times New Roman" w:hAnsi="Times New Roman" w:cs="Times New Roman (Основной текст"/>
        </w:rPr>
      </w:pPr>
      <w:r>
        <w:rPr>
          <w:rFonts w:ascii="Times New Roman" w:hAnsi="Times New Roman" w:cs="Times New Roman (Основной текст"/>
        </w:rPr>
        <w:t>А</w:t>
      </w:r>
      <w:r w:rsidRPr="00427A38">
        <w:rPr>
          <w:rFonts w:ascii="Times New Roman" w:hAnsi="Times New Roman" w:cs="Times New Roman (Основной текст"/>
        </w:rPr>
        <w:t>втоматически сформируются новые записи в справочниках «Организации» и «Счета организаций».</w:t>
      </w:r>
    </w:p>
    <w:p w14:paraId="38F46752" w14:textId="77777777" w:rsidR="00C95525" w:rsidRPr="00B519F8" w:rsidRDefault="00C95525" w:rsidP="00C95525">
      <w:pPr>
        <w:widowControl w:val="0"/>
        <w:spacing w:line="276" w:lineRule="auto"/>
        <w:ind w:firstLine="709"/>
        <w:jc w:val="both"/>
        <w:rPr>
          <w:rFonts w:ascii="Times New Roman" w:hAnsi="Times New Roman" w:cs="Times New Roman (Основной текст"/>
        </w:rPr>
      </w:pPr>
      <w:r w:rsidRPr="00427A38">
        <w:rPr>
          <w:rFonts w:ascii="Times New Roman" w:hAnsi="Times New Roman" w:cs="Times New Roman (Основной текст"/>
        </w:rPr>
        <w:t>В ЭД «</w:t>
      </w:r>
      <w:r>
        <w:rPr>
          <w:rFonts w:ascii="Times New Roman" w:hAnsi="Times New Roman" w:cs="Times New Roman (Основной текст"/>
        </w:rPr>
        <w:t>Бюджетное обязательство</w:t>
      </w:r>
      <w:r w:rsidRPr="00427A38">
        <w:rPr>
          <w:rFonts w:ascii="Times New Roman" w:hAnsi="Times New Roman" w:cs="Times New Roman (Основной текст"/>
        </w:rPr>
        <w:t xml:space="preserve">» </w:t>
      </w:r>
      <w:r>
        <w:rPr>
          <w:rFonts w:ascii="Times New Roman" w:hAnsi="Times New Roman" w:cs="Times New Roman (Основной текст"/>
        </w:rPr>
        <w:t>блока «Расходование»</w:t>
      </w:r>
      <w:r w:rsidRPr="00427A38">
        <w:rPr>
          <w:rFonts w:ascii="Times New Roman" w:hAnsi="Times New Roman" w:cs="Times New Roman (Основной текст"/>
        </w:rPr>
        <w:t xml:space="preserve"> значение в поле «ИНН» отобразится в виде гиперссылки на созданную запись в справочнике «Организации». В поле «Счет» </w:t>
      </w:r>
      <w:r>
        <w:rPr>
          <w:rFonts w:ascii="Times New Roman" w:hAnsi="Times New Roman" w:cs="Times New Roman (Основной текст"/>
        </w:rPr>
        <w:t>блока «Расходование»</w:t>
      </w:r>
      <w:r w:rsidRPr="00427A38">
        <w:rPr>
          <w:rFonts w:ascii="Times New Roman" w:hAnsi="Times New Roman" w:cs="Times New Roman (Основной текст"/>
        </w:rPr>
        <w:t xml:space="preserve"> </w:t>
      </w:r>
      <w:r>
        <w:rPr>
          <w:rFonts w:ascii="Times New Roman" w:hAnsi="Times New Roman" w:cs="Times New Roman (Основной текст"/>
        </w:rPr>
        <w:t xml:space="preserve">ЭД </w:t>
      </w:r>
      <w:r w:rsidRPr="00427A38">
        <w:rPr>
          <w:rFonts w:ascii="Times New Roman" w:hAnsi="Times New Roman" w:cs="Times New Roman (Основной текст"/>
        </w:rPr>
        <w:t>«</w:t>
      </w:r>
      <w:r>
        <w:rPr>
          <w:rFonts w:ascii="Times New Roman" w:hAnsi="Times New Roman" w:cs="Times New Roman (Основной текст"/>
        </w:rPr>
        <w:t>Бюджетное обязательство</w:t>
      </w:r>
      <w:r w:rsidRPr="00427A38">
        <w:rPr>
          <w:rFonts w:ascii="Times New Roman" w:hAnsi="Times New Roman" w:cs="Times New Roman (Основной текст"/>
        </w:rPr>
        <w:t>»</w:t>
      </w:r>
      <w:r>
        <w:rPr>
          <w:rFonts w:ascii="Times New Roman" w:hAnsi="Times New Roman" w:cs="Times New Roman (Основной текст"/>
        </w:rPr>
        <w:t xml:space="preserve"> </w:t>
      </w:r>
      <w:r w:rsidRPr="00427A38">
        <w:rPr>
          <w:rFonts w:ascii="Times New Roman" w:hAnsi="Times New Roman" w:cs="Times New Roman (Основной текст"/>
        </w:rPr>
        <w:t>появится</w:t>
      </w:r>
      <w:r>
        <w:rPr>
          <w:rFonts w:ascii="Times New Roman" w:hAnsi="Times New Roman" w:cs="Times New Roman (Основной текст"/>
        </w:rPr>
        <w:t xml:space="preserve"> возможность</w:t>
      </w:r>
      <w:r w:rsidRPr="00427A38">
        <w:rPr>
          <w:rFonts w:ascii="Times New Roman" w:hAnsi="Times New Roman" w:cs="Times New Roman (Основной текст"/>
        </w:rPr>
        <w:t xml:space="preserve"> выбрать запись из справочника «Счета организаций».</w:t>
      </w:r>
    </w:p>
    <w:p w14:paraId="132C78D4" w14:textId="5F4A4621" w:rsidR="00C95525" w:rsidRDefault="007B0F87" w:rsidP="00C95525">
      <w:pPr>
        <w:widowControl w:val="0"/>
        <w:spacing w:line="276" w:lineRule="auto"/>
        <w:ind w:firstLine="709"/>
        <w:jc w:val="both"/>
        <w:rPr>
          <w:rFonts w:ascii="Times New Roman" w:hAnsi="Times New Roman" w:cs="Times New Roman (Основной текст"/>
        </w:rPr>
      </w:pPr>
      <w:r>
        <w:rPr>
          <w:rFonts w:ascii="Times New Roman" w:hAnsi="Times New Roman" w:cs="Times New Roman (Основной текст"/>
        </w:rPr>
        <w:t xml:space="preserve">Если в справочнике «Счета организаций» у контрагента отсутствуют </w:t>
      </w:r>
      <w:r w:rsidR="00C95525">
        <w:rPr>
          <w:rFonts w:ascii="Times New Roman" w:hAnsi="Times New Roman" w:cs="Times New Roman (Основной текст"/>
        </w:rPr>
        <w:t>казначейски</w:t>
      </w:r>
      <w:r>
        <w:rPr>
          <w:rFonts w:ascii="Times New Roman" w:hAnsi="Times New Roman" w:cs="Times New Roman (Основной текст"/>
        </w:rPr>
        <w:t>е</w:t>
      </w:r>
      <w:r w:rsidR="00C95525">
        <w:rPr>
          <w:rFonts w:ascii="Times New Roman" w:hAnsi="Times New Roman" w:cs="Times New Roman (Основной текст"/>
        </w:rPr>
        <w:t xml:space="preserve"> или банковски</w:t>
      </w:r>
      <w:r>
        <w:rPr>
          <w:rFonts w:ascii="Times New Roman" w:hAnsi="Times New Roman" w:cs="Times New Roman (Основной текст"/>
        </w:rPr>
        <w:t>е</w:t>
      </w:r>
      <w:r w:rsidR="00C95525">
        <w:rPr>
          <w:rFonts w:ascii="Times New Roman" w:hAnsi="Times New Roman" w:cs="Times New Roman (Основной текст"/>
        </w:rPr>
        <w:t xml:space="preserve"> счетов, </w:t>
      </w:r>
      <w:r>
        <w:rPr>
          <w:rFonts w:ascii="Times New Roman" w:hAnsi="Times New Roman" w:cs="Times New Roman (Основной текст"/>
        </w:rPr>
        <w:t>то</w:t>
      </w:r>
      <w:r w:rsidR="00C95525">
        <w:rPr>
          <w:rFonts w:ascii="Times New Roman" w:hAnsi="Times New Roman" w:cs="Times New Roman (Основной текст"/>
        </w:rPr>
        <w:t xml:space="preserve"> для автоматического создания записи в справочнике «Счета организаций» и последующего распространения данных через ПВСИБП в системы-потребители необходимо внести соответствующую информацию в поля «Счет» и «БИК» </w:t>
      </w:r>
      <w:r>
        <w:rPr>
          <w:rFonts w:ascii="Times New Roman" w:hAnsi="Times New Roman" w:cs="Times New Roman (Основной текст"/>
        </w:rPr>
        <w:t>ЭД «Бюджетное обязательство»</w:t>
      </w:r>
      <w:r w:rsidR="00C95525">
        <w:rPr>
          <w:rFonts w:ascii="Times New Roman" w:hAnsi="Times New Roman" w:cs="Times New Roman (Основной текст"/>
        </w:rPr>
        <w:t xml:space="preserve"> (см. рис. 4). Сначала следует указать вручную 20-значный номер расчетного банковского счета, далее выбрать БИК из справочника «Банки».</w:t>
      </w:r>
    </w:p>
    <w:p w14:paraId="2C240DCC" w14:textId="77777777" w:rsidR="00C95525" w:rsidRDefault="00C95525" w:rsidP="00C95525">
      <w:pPr>
        <w:ind w:firstLine="709"/>
        <w:jc w:val="center"/>
        <w:rPr>
          <w:rFonts w:ascii="Times New Roman" w:hAnsi="Times New Roman" w:cs="Times New Roman (Основной текст"/>
        </w:rPr>
      </w:pPr>
      <w:r>
        <w:rPr>
          <w:rFonts w:ascii="Times New Roman" w:hAnsi="Times New Roman" w:cs="Times New Roman (Основной текст"/>
          <w:noProof/>
          <w:lang w:eastAsia="ru-RU"/>
        </w:rPr>
        <w:lastRenderedPageBreak/>
        <w:drawing>
          <wp:inline distT="0" distB="0" distL="0" distR="0" wp14:anchorId="0ED18773" wp14:editId="1745F8AF">
            <wp:extent cx="5014800" cy="4431600"/>
            <wp:effectExtent l="0" t="0" r="0" b="762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creenshot_43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4800" cy="443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754AFE" w14:textId="77777777" w:rsidR="002F31B1" w:rsidRDefault="00C95525" w:rsidP="00C95525">
      <w:pPr>
        <w:ind w:firstLine="709"/>
        <w:jc w:val="center"/>
        <w:rPr>
          <w:rFonts w:ascii="Times New Roman" w:hAnsi="Times New Roman" w:cs="Times New Roman (Основной текст"/>
        </w:rPr>
      </w:pPr>
      <w:r w:rsidRPr="007B7FF1">
        <w:rPr>
          <w:rFonts w:ascii="Times New Roman" w:hAnsi="Times New Roman" w:cs="Times New Roman (Основной текст"/>
          <w:b/>
        </w:rPr>
        <w:t xml:space="preserve">Рисунок </w:t>
      </w:r>
      <w:r>
        <w:rPr>
          <w:rFonts w:ascii="Times New Roman" w:hAnsi="Times New Roman" w:cs="Times New Roman (Основной текст"/>
          <w:b/>
        </w:rPr>
        <w:t>4</w:t>
      </w:r>
      <w:r w:rsidRPr="007B7FF1">
        <w:rPr>
          <w:rFonts w:ascii="Times New Roman" w:hAnsi="Times New Roman" w:cs="Times New Roman (Основной текст"/>
          <w:b/>
        </w:rPr>
        <w:t>.</w:t>
      </w:r>
      <w:r>
        <w:rPr>
          <w:rFonts w:ascii="Times New Roman" w:hAnsi="Times New Roman" w:cs="Times New Roman (Основной текст"/>
        </w:rPr>
        <w:t xml:space="preserve"> Заполнение полей в ЭД «Бюджетное обязательство»</w:t>
      </w:r>
    </w:p>
    <w:p w14:paraId="606DA1BD" w14:textId="5E48230B" w:rsidR="00C95525" w:rsidRDefault="00C95525" w:rsidP="00C95525">
      <w:pPr>
        <w:ind w:firstLine="709"/>
        <w:jc w:val="center"/>
        <w:rPr>
          <w:rFonts w:ascii="Times New Roman" w:hAnsi="Times New Roman" w:cs="Times New Roman (Основной текст"/>
        </w:rPr>
      </w:pPr>
      <w:r>
        <w:rPr>
          <w:rFonts w:ascii="Times New Roman" w:hAnsi="Times New Roman" w:cs="Times New Roman (Основной текст"/>
        </w:rPr>
        <w:t>при создании банковского счета</w:t>
      </w:r>
    </w:p>
    <w:p w14:paraId="1F51EA28" w14:textId="77777777" w:rsidR="002F31B1" w:rsidRDefault="002F31B1" w:rsidP="00C95525">
      <w:pPr>
        <w:ind w:firstLine="709"/>
        <w:jc w:val="both"/>
        <w:rPr>
          <w:rFonts w:ascii="Times New Roman" w:hAnsi="Times New Roman" w:cs="Times New Roman (Основной текст"/>
        </w:rPr>
      </w:pPr>
    </w:p>
    <w:p w14:paraId="68E2B6D6" w14:textId="44878DA6" w:rsidR="00C95525" w:rsidRDefault="00C95525" w:rsidP="00C95525">
      <w:pPr>
        <w:ind w:firstLine="709"/>
        <w:jc w:val="both"/>
        <w:rPr>
          <w:rFonts w:ascii="Times New Roman" w:hAnsi="Times New Roman" w:cs="Times New Roman (Основной текст"/>
        </w:rPr>
      </w:pPr>
      <w:r>
        <w:rPr>
          <w:rFonts w:ascii="Times New Roman" w:hAnsi="Times New Roman" w:cs="Times New Roman (Основной текст"/>
        </w:rPr>
        <w:t>Затем следует переместить курсор мыши в любое незаполненное поле.</w:t>
      </w:r>
    </w:p>
    <w:p w14:paraId="5C8D0E27" w14:textId="77777777" w:rsidR="00C95525" w:rsidRDefault="00C95525" w:rsidP="00C95525">
      <w:pPr>
        <w:ind w:firstLine="709"/>
        <w:jc w:val="both"/>
        <w:rPr>
          <w:rFonts w:ascii="Times New Roman" w:hAnsi="Times New Roman" w:cs="Times New Roman (Основной текст"/>
        </w:rPr>
      </w:pPr>
      <w:r>
        <w:rPr>
          <w:rFonts w:ascii="Times New Roman" w:hAnsi="Times New Roman" w:cs="Times New Roman (Основной текст"/>
        </w:rPr>
        <w:t>На экране появится</w:t>
      </w:r>
      <w:r w:rsidRPr="00C6577A">
        <w:rPr>
          <w:rFonts w:ascii="Times New Roman" w:hAnsi="Times New Roman" w:cs="Times New Roman (Основной текст"/>
        </w:rPr>
        <w:t xml:space="preserve"> информационное сообщение </w:t>
      </w:r>
      <w:r>
        <w:rPr>
          <w:rFonts w:ascii="Times New Roman" w:hAnsi="Times New Roman" w:cs="Times New Roman (Основной текст"/>
        </w:rPr>
        <w:t>«Счет не найден в справочнике, будет создан автоматически» (см. рис. 5).</w:t>
      </w:r>
    </w:p>
    <w:p w14:paraId="2A64C2EA" w14:textId="77777777" w:rsidR="00C95525" w:rsidRDefault="00C95525" w:rsidP="00C95525">
      <w:pPr>
        <w:ind w:firstLine="709"/>
        <w:jc w:val="both"/>
        <w:rPr>
          <w:rFonts w:ascii="Times New Roman" w:hAnsi="Times New Roman" w:cs="Times New Roman (Основной текст"/>
        </w:rPr>
      </w:pPr>
    </w:p>
    <w:p w14:paraId="76964F31" w14:textId="77777777" w:rsidR="00C95525" w:rsidRDefault="00C95525" w:rsidP="00C95525">
      <w:pPr>
        <w:ind w:firstLine="709"/>
        <w:jc w:val="center"/>
        <w:rPr>
          <w:rFonts w:ascii="Times New Roman" w:hAnsi="Times New Roman" w:cs="Times New Roman (Основной текст"/>
        </w:rPr>
      </w:pPr>
      <w:r>
        <w:rPr>
          <w:rFonts w:ascii="Times New Roman" w:hAnsi="Times New Roman" w:cs="Times New Roman (Основной текст"/>
          <w:noProof/>
          <w:lang w:eastAsia="ru-RU"/>
        </w:rPr>
        <w:lastRenderedPageBreak/>
        <w:drawing>
          <wp:inline distT="0" distB="0" distL="0" distR="0" wp14:anchorId="72621B00" wp14:editId="38B2CF81">
            <wp:extent cx="5079600" cy="4766400"/>
            <wp:effectExtent l="0" t="0" r="698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Screenshot_42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79600" cy="476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68EFE0" w14:textId="77777777" w:rsidR="00C95525" w:rsidRDefault="00C95525" w:rsidP="00C95525">
      <w:pPr>
        <w:ind w:firstLine="709"/>
        <w:jc w:val="center"/>
        <w:rPr>
          <w:rFonts w:ascii="Times New Roman" w:hAnsi="Times New Roman" w:cs="Times New Roman (Основной текст"/>
        </w:rPr>
      </w:pPr>
      <w:r w:rsidRPr="007B7FF1">
        <w:rPr>
          <w:rFonts w:ascii="Times New Roman" w:hAnsi="Times New Roman" w:cs="Times New Roman (Основной текст"/>
          <w:b/>
        </w:rPr>
        <w:t xml:space="preserve">Рисунок </w:t>
      </w:r>
      <w:r>
        <w:rPr>
          <w:rFonts w:ascii="Times New Roman" w:hAnsi="Times New Roman" w:cs="Times New Roman (Основной текст"/>
          <w:b/>
        </w:rPr>
        <w:t>5.</w:t>
      </w:r>
      <w:r>
        <w:rPr>
          <w:rFonts w:ascii="Times New Roman" w:hAnsi="Times New Roman" w:cs="Times New Roman (Основной текст"/>
        </w:rPr>
        <w:t xml:space="preserve"> Создание записи в справочнике «Счета организаций» через ЭД</w:t>
      </w:r>
    </w:p>
    <w:p w14:paraId="399A02E3" w14:textId="77777777" w:rsidR="002F31B1" w:rsidRDefault="002F31B1" w:rsidP="00C95525">
      <w:pPr>
        <w:ind w:firstLine="709"/>
        <w:jc w:val="both"/>
        <w:rPr>
          <w:rFonts w:ascii="Times New Roman" w:hAnsi="Times New Roman" w:cs="Times New Roman (Основной текст"/>
        </w:rPr>
      </w:pPr>
    </w:p>
    <w:p w14:paraId="77C765EC" w14:textId="05DE3B6A" w:rsidR="00C95525" w:rsidRDefault="00C95525" w:rsidP="00C95525">
      <w:pPr>
        <w:ind w:firstLine="709"/>
        <w:jc w:val="both"/>
        <w:rPr>
          <w:rFonts w:ascii="Times New Roman" w:hAnsi="Times New Roman" w:cs="Times New Roman (Основной текст"/>
        </w:rPr>
      </w:pPr>
      <w:r>
        <w:rPr>
          <w:rFonts w:ascii="Times New Roman" w:hAnsi="Times New Roman" w:cs="Times New Roman (Основной текст"/>
        </w:rPr>
        <w:t xml:space="preserve">Запись в справочнике «Счета организаций» сформируется автоматически. </w:t>
      </w:r>
      <w:r w:rsidRPr="00730F54">
        <w:rPr>
          <w:rFonts w:ascii="Times New Roman" w:hAnsi="Times New Roman" w:cs="Times New Roman (Основной текст"/>
        </w:rPr>
        <w:t>В ЭД «</w:t>
      </w:r>
      <w:r>
        <w:rPr>
          <w:rFonts w:ascii="Times New Roman" w:hAnsi="Times New Roman" w:cs="Times New Roman (Основной текст"/>
        </w:rPr>
        <w:t>Бюджетное обязательство</w:t>
      </w:r>
      <w:r w:rsidRPr="00730F54">
        <w:rPr>
          <w:rFonts w:ascii="Times New Roman" w:hAnsi="Times New Roman" w:cs="Times New Roman (Основной текст"/>
        </w:rPr>
        <w:t>» в блоке «</w:t>
      </w:r>
      <w:r>
        <w:rPr>
          <w:rFonts w:ascii="Times New Roman" w:hAnsi="Times New Roman" w:cs="Times New Roman (Основной текст"/>
        </w:rPr>
        <w:t>Расходование</w:t>
      </w:r>
      <w:r w:rsidRPr="00730F54">
        <w:rPr>
          <w:rFonts w:ascii="Times New Roman" w:hAnsi="Times New Roman" w:cs="Times New Roman (Основной текст"/>
        </w:rPr>
        <w:t>» значение в поле «</w:t>
      </w:r>
      <w:r>
        <w:rPr>
          <w:rFonts w:ascii="Times New Roman" w:hAnsi="Times New Roman" w:cs="Times New Roman (Основной текст"/>
        </w:rPr>
        <w:t>Счет</w:t>
      </w:r>
      <w:r w:rsidRPr="00730F54">
        <w:rPr>
          <w:rFonts w:ascii="Times New Roman" w:hAnsi="Times New Roman" w:cs="Times New Roman (Основной текст"/>
        </w:rPr>
        <w:t>» отобразится в виде гиперссылки на созданную запись в справочнике «</w:t>
      </w:r>
      <w:r>
        <w:rPr>
          <w:rFonts w:ascii="Times New Roman" w:hAnsi="Times New Roman" w:cs="Times New Roman (Основной текст"/>
        </w:rPr>
        <w:t>Счета о</w:t>
      </w:r>
      <w:r w:rsidRPr="00730F54">
        <w:rPr>
          <w:rFonts w:ascii="Times New Roman" w:hAnsi="Times New Roman" w:cs="Times New Roman (Основной текст"/>
        </w:rPr>
        <w:t>рганизаци</w:t>
      </w:r>
      <w:r>
        <w:rPr>
          <w:rFonts w:ascii="Times New Roman" w:hAnsi="Times New Roman" w:cs="Times New Roman (Основной текст"/>
        </w:rPr>
        <w:t>й».</w:t>
      </w:r>
    </w:p>
    <w:p w14:paraId="6CE0C479" w14:textId="77777777" w:rsidR="002F31B1" w:rsidRDefault="002F31B1" w:rsidP="00C95525">
      <w:pPr>
        <w:ind w:firstLine="709"/>
        <w:jc w:val="both"/>
        <w:rPr>
          <w:rFonts w:ascii="Times New Roman" w:hAnsi="Times New Roman" w:cs="Times New Roman (Основной текст"/>
        </w:rPr>
      </w:pPr>
    </w:p>
    <w:p w14:paraId="379E112F" w14:textId="77777777" w:rsidR="00C95525" w:rsidRPr="00F974A0" w:rsidRDefault="00C95525" w:rsidP="00C95525">
      <w:pPr>
        <w:pStyle w:val="a5"/>
        <w:numPr>
          <w:ilvl w:val="2"/>
          <w:numId w:val="2"/>
        </w:numPr>
        <w:contextualSpacing w:val="0"/>
        <w:jc w:val="center"/>
        <w:outlineLvl w:val="2"/>
        <w:rPr>
          <w:rFonts w:ascii="Times New Roman" w:eastAsia="Calibri" w:hAnsi="Times New Roman" w:cs="Times New Roman"/>
          <w:b/>
          <w:sz w:val="28"/>
          <w:szCs w:val="28"/>
        </w:rPr>
      </w:pPr>
      <w:r w:rsidRPr="00F974A0">
        <w:rPr>
          <w:rFonts w:ascii="Times New Roman" w:eastAsia="Calibri" w:hAnsi="Times New Roman" w:cs="Times New Roman"/>
          <w:b/>
          <w:sz w:val="28"/>
          <w:szCs w:val="28"/>
        </w:rPr>
        <w:t>Описание сценария, когда организация закрыта или отсутствует в ПВСИБП</w:t>
      </w:r>
    </w:p>
    <w:p w14:paraId="46061B0E" w14:textId="77777777" w:rsidR="00C95525" w:rsidRPr="00507396" w:rsidRDefault="00C95525" w:rsidP="00C95525">
      <w:pPr>
        <w:pStyle w:val="a5"/>
        <w:numPr>
          <w:ilvl w:val="0"/>
          <w:numId w:val="6"/>
        </w:numPr>
        <w:ind w:left="0" w:firstLine="357"/>
        <w:contextualSpacing w:val="0"/>
        <w:jc w:val="both"/>
        <w:rPr>
          <w:rFonts w:ascii="Times New Roman" w:hAnsi="Times New Roman" w:cs="Times New Roman (Основной текст"/>
        </w:rPr>
      </w:pPr>
      <w:r w:rsidRPr="00507396">
        <w:rPr>
          <w:rFonts w:ascii="Times New Roman" w:hAnsi="Times New Roman" w:cs="Times New Roman (Основной текст"/>
        </w:rPr>
        <w:t>Если организации-контрагента является недействующей, то выводится информационное сообщение «По ИНН &lt;значение&gt; и КПП &lt;значение&gt; организация является закрытой. Запись в справочнике не будет создана».</w:t>
      </w:r>
    </w:p>
    <w:p w14:paraId="7348BFE6" w14:textId="77777777" w:rsidR="00C95525" w:rsidRDefault="00C95525" w:rsidP="00C95525">
      <w:pPr>
        <w:pStyle w:val="a5"/>
        <w:numPr>
          <w:ilvl w:val="0"/>
          <w:numId w:val="6"/>
        </w:numPr>
        <w:ind w:left="0" w:firstLine="357"/>
        <w:contextualSpacing w:val="0"/>
        <w:jc w:val="both"/>
        <w:rPr>
          <w:rFonts w:ascii="Times New Roman" w:hAnsi="Times New Roman" w:cs="Times New Roman (Основной текст"/>
        </w:rPr>
      </w:pPr>
      <w:r w:rsidRPr="008E1EE9">
        <w:rPr>
          <w:rFonts w:ascii="Times New Roman" w:hAnsi="Times New Roman" w:cs="Times New Roman (Основной текст"/>
        </w:rPr>
        <w:t xml:space="preserve">Если организации-контрагента </w:t>
      </w:r>
      <w:r>
        <w:rPr>
          <w:rFonts w:ascii="Times New Roman" w:hAnsi="Times New Roman" w:cs="Times New Roman (Основной текст"/>
        </w:rPr>
        <w:t xml:space="preserve">не найдена в открытых источниках, то </w:t>
      </w:r>
      <w:r w:rsidRPr="00507396">
        <w:rPr>
          <w:rFonts w:ascii="Times New Roman" w:hAnsi="Times New Roman" w:cs="Times New Roman (Основной текст"/>
        </w:rPr>
        <w:t>выводится информационное сообщение</w:t>
      </w:r>
      <w:r>
        <w:rPr>
          <w:rFonts w:ascii="Times New Roman" w:hAnsi="Times New Roman" w:cs="Times New Roman (Основной текст"/>
        </w:rPr>
        <w:t xml:space="preserve"> «На дату </w:t>
      </w:r>
      <w:r w:rsidRPr="00B519F8">
        <w:rPr>
          <w:rFonts w:ascii="Times New Roman" w:hAnsi="Times New Roman" w:cs="Times New Roman (Основной текст"/>
        </w:rPr>
        <w:t>&lt;</w:t>
      </w:r>
      <w:r>
        <w:rPr>
          <w:rFonts w:ascii="Times New Roman" w:hAnsi="Times New Roman" w:cs="Times New Roman (Основной текст"/>
        </w:rPr>
        <w:t>ДД.ММ.ГГГГ</w:t>
      </w:r>
      <w:r w:rsidRPr="00B519F8">
        <w:rPr>
          <w:rFonts w:ascii="Times New Roman" w:hAnsi="Times New Roman" w:cs="Times New Roman (Основной текст"/>
        </w:rPr>
        <w:t>&gt;</w:t>
      </w:r>
      <w:r>
        <w:rPr>
          <w:rFonts w:ascii="Times New Roman" w:hAnsi="Times New Roman" w:cs="Times New Roman (Основной текст"/>
        </w:rPr>
        <w:t xml:space="preserve"> организация с ИНН </w:t>
      </w:r>
      <w:r w:rsidRPr="00B519F8">
        <w:rPr>
          <w:rFonts w:ascii="Times New Roman" w:hAnsi="Times New Roman" w:cs="Times New Roman (Основной текст"/>
        </w:rPr>
        <w:t>&lt;</w:t>
      </w:r>
      <w:r>
        <w:rPr>
          <w:rFonts w:ascii="Times New Roman" w:hAnsi="Times New Roman" w:cs="Times New Roman (Основной текст"/>
        </w:rPr>
        <w:t>значение</w:t>
      </w:r>
      <w:r w:rsidRPr="00B519F8">
        <w:rPr>
          <w:rFonts w:ascii="Times New Roman" w:hAnsi="Times New Roman" w:cs="Times New Roman (Основной текст"/>
        </w:rPr>
        <w:t>&gt;</w:t>
      </w:r>
      <w:r>
        <w:rPr>
          <w:rFonts w:ascii="Times New Roman" w:hAnsi="Times New Roman" w:cs="Times New Roman (Основной текст"/>
        </w:rPr>
        <w:t xml:space="preserve"> не найдена в реестре сервиса проверки контрагентов» (см. рис. 6). В этом случае необходимо проверить корректность введенных данных.</w:t>
      </w:r>
    </w:p>
    <w:p w14:paraId="48F6D643" w14:textId="77777777" w:rsidR="00C95525" w:rsidRDefault="00C95525" w:rsidP="00C95525">
      <w:pPr>
        <w:ind w:left="357"/>
        <w:jc w:val="center"/>
        <w:rPr>
          <w:rFonts w:ascii="Times New Roman" w:hAnsi="Times New Roman" w:cs="Times New Roman (Основной текст"/>
        </w:rPr>
      </w:pPr>
      <w:r>
        <w:rPr>
          <w:noProof/>
          <w:lang w:eastAsia="ru-RU"/>
        </w:rPr>
        <w:lastRenderedPageBreak/>
        <w:drawing>
          <wp:inline distT="0" distB="0" distL="0" distR="0" wp14:anchorId="3ECF4F1F" wp14:editId="321B2823">
            <wp:extent cx="4950000" cy="4658400"/>
            <wp:effectExtent l="0" t="0" r="3175" b="889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Screenshot_41.pn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50000" cy="465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869DFC" w14:textId="646D8CD7" w:rsidR="00C95525" w:rsidRDefault="00C95525" w:rsidP="00C95525">
      <w:pPr>
        <w:ind w:firstLine="709"/>
        <w:jc w:val="center"/>
        <w:rPr>
          <w:rFonts w:ascii="Times New Roman" w:hAnsi="Times New Roman" w:cs="Times New Roman (Основной текст"/>
        </w:rPr>
      </w:pPr>
      <w:r w:rsidRPr="007B7FF1">
        <w:rPr>
          <w:rFonts w:ascii="Times New Roman" w:hAnsi="Times New Roman" w:cs="Times New Roman (Основной текст"/>
          <w:b/>
        </w:rPr>
        <w:t xml:space="preserve">Рисунок </w:t>
      </w:r>
      <w:r>
        <w:rPr>
          <w:rFonts w:ascii="Times New Roman" w:hAnsi="Times New Roman" w:cs="Times New Roman (Основной текст"/>
          <w:b/>
        </w:rPr>
        <w:t>6.</w:t>
      </w:r>
      <w:r>
        <w:rPr>
          <w:rFonts w:ascii="Times New Roman" w:hAnsi="Times New Roman" w:cs="Times New Roman (Основной текст"/>
        </w:rPr>
        <w:t xml:space="preserve"> Организация не найдена в ПВСИБП</w:t>
      </w:r>
    </w:p>
    <w:p w14:paraId="59C0EDCB" w14:textId="77777777" w:rsidR="002F31B1" w:rsidRPr="00427A38" w:rsidRDefault="002F31B1" w:rsidP="00C95525">
      <w:pPr>
        <w:ind w:firstLine="709"/>
        <w:jc w:val="center"/>
        <w:rPr>
          <w:rFonts w:ascii="Times New Roman" w:hAnsi="Times New Roman" w:cs="Times New Roman (Основной текст"/>
        </w:rPr>
      </w:pPr>
    </w:p>
    <w:p w14:paraId="076797A1" w14:textId="77777777" w:rsidR="00C95525" w:rsidRDefault="00C95525" w:rsidP="00C95525">
      <w:pPr>
        <w:pStyle w:val="a5"/>
        <w:numPr>
          <w:ilvl w:val="0"/>
          <w:numId w:val="6"/>
        </w:numPr>
        <w:ind w:left="0" w:firstLine="357"/>
        <w:contextualSpacing w:val="0"/>
        <w:jc w:val="both"/>
        <w:rPr>
          <w:rFonts w:ascii="Times New Roman" w:hAnsi="Times New Roman" w:cs="Times New Roman (Основной текст"/>
        </w:rPr>
      </w:pPr>
      <w:r>
        <w:rPr>
          <w:rFonts w:ascii="Times New Roman" w:hAnsi="Times New Roman" w:cs="Times New Roman (Основной текст"/>
        </w:rPr>
        <w:t>При возникновении</w:t>
      </w:r>
      <w:r w:rsidRPr="004D68EE">
        <w:rPr>
          <w:rFonts w:ascii="Times New Roman" w:hAnsi="Times New Roman" w:cs="Times New Roman (Основной текст"/>
        </w:rPr>
        <w:t xml:space="preserve"> технически</w:t>
      </w:r>
      <w:r>
        <w:rPr>
          <w:rFonts w:ascii="Times New Roman" w:hAnsi="Times New Roman" w:cs="Times New Roman (Основной текст"/>
        </w:rPr>
        <w:t>х</w:t>
      </w:r>
      <w:r w:rsidRPr="004D68EE">
        <w:rPr>
          <w:rFonts w:ascii="Times New Roman" w:hAnsi="Times New Roman" w:cs="Times New Roman (Основной текст"/>
        </w:rPr>
        <w:t xml:space="preserve"> проблем отобразится соответствующая ошибка (ошибки могут быть различными</w:t>
      </w:r>
      <w:r>
        <w:rPr>
          <w:rFonts w:ascii="Times New Roman" w:hAnsi="Times New Roman" w:cs="Times New Roman (Основной текст"/>
        </w:rPr>
        <w:t>). В</w:t>
      </w:r>
      <w:r w:rsidRPr="004D68EE">
        <w:rPr>
          <w:rFonts w:ascii="Times New Roman" w:hAnsi="Times New Roman" w:cs="Times New Roman (Основной текст"/>
        </w:rPr>
        <w:t xml:space="preserve"> этом случае необходимо обратиться к администратору системы</w:t>
      </w:r>
      <w:r>
        <w:rPr>
          <w:rFonts w:ascii="Times New Roman" w:hAnsi="Times New Roman" w:cs="Times New Roman (Основной текст"/>
        </w:rPr>
        <w:t>.</w:t>
      </w:r>
    </w:p>
    <w:p w14:paraId="2C30AF1E" w14:textId="77777777" w:rsidR="00C95525" w:rsidRDefault="00C95525" w:rsidP="00C95525">
      <w:pPr>
        <w:ind w:firstLine="709"/>
        <w:jc w:val="both"/>
        <w:rPr>
          <w:rFonts w:ascii="Times New Roman" w:hAnsi="Times New Roman" w:cs="Times New Roman (Основной текст"/>
        </w:rPr>
      </w:pPr>
    </w:p>
    <w:p w14:paraId="62BACB24" w14:textId="77777777" w:rsidR="00C95525" w:rsidRPr="00AF098E" w:rsidRDefault="00C95525" w:rsidP="00C95525">
      <w:pPr>
        <w:ind w:firstLine="709"/>
        <w:jc w:val="both"/>
        <w:rPr>
          <w:rFonts w:ascii="Times New Roman" w:hAnsi="Times New Roman" w:cs="Times New Roman (Основной текст"/>
        </w:rPr>
      </w:pPr>
      <w:r w:rsidRPr="00AF098E">
        <w:rPr>
          <w:rFonts w:ascii="Times New Roman" w:hAnsi="Times New Roman" w:cs="Times New Roman (Основной текст"/>
        </w:rPr>
        <w:t xml:space="preserve">Механизм реализован также в следующих </w:t>
      </w:r>
      <w:r>
        <w:rPr>
          <w:rFonts w:ascii="Times New Roman" w:hAnsi="Times New Roman" w:cs="Times New Roman (Основной текст"/>
        </w:rPr>
        <w:t>ЭД</w:t>
      </w:r>
      <w:r w:rsidRPr="00AF098E">
        <w:rPr>
          <w:rFonts w:ascii="Times New Roman" w:hAnsi="Times New Roman" w:cs="Times New Roman (Основной текст"/>
        </w:rPr>
        <w:t>:</w:t>
      </w:r>
    </w:p>
    <w:p w14:paraId="33101B97" w14:textId="77777777" w:rsidR="00C95525" w:rsidRPr="00AF098E" w:rsidRDefault="00C95525" w:rsidP="00C95525">
      <w:pPr>
        <w:pStyle w:val="a5"/>
        <w:numPr>
          <w:ilvl w:val="0"/>
          <w:numId w:val="3"/>
        </w:numPr>
        <w:contextualSpacing w:val="0"/>
        <w:jc w:val="both"/>
        <w:rPr>
          <w:rFonts w:ascii="Times New Roman" w:hAnsi="Times New Roman" w:cs="Times New Roman (Основной текст"/>
        </w:rPr>
      </w:pPr>
      <w:r w:rsidRPr="00AF098E">
        <w:rPr>
          <w:rFonts w:ascii="Times New Roman" w:hAnsi="Times New Roman" w:cs="Times New Roman (Основной текст"/>
        </w:rPr>
        <w:t>ЭД «Заявка на оплату расходов» (11 класс), где в блоке «Получатель» на вкладке «Общая информация» ИЛИ на вкладке «Исполнение за иного плательщика» необходимо заполнить поля «ИНН» и «КПП» данными организации, отсутствующей в справочнике «Организации»;</w:t>
      </w:r>
    </w:p>
    <w:p w14:paraId="0BFF3ED5" w14:textId="77777777" w:rsidR="00C95525" w:rsidRPr="00AF098E" w:rsidRDefault="00C95525" w:rsidP="00C95525">
      <w:pPr>
        <w:pStyle w:val="a5"/>
        <w:numPr>
          <w:ilvl w:val="0"/>
          <w:numId w:val="3"/>
        </w:numPr>
        <w:contextualSpacing w:val="0"/>
        <w:jc w:val="both"/>
        <w:rPr>
          <w:rFonts w:ascii="Times New Roman" w:hAnsi="Times New Roman" w:cs="Times New Roman (Основной текст"/>
        </w:rPr>
      </w:pPr>
      <w:r w:rsidRPr="00B519F8">
        <w:rPr>
          <w:rFonts w:ascii="Times New Roman" w:hAnsi="Times New Roman" w:cs="Times New Roman (Основной текст"/>
        </w:rPr>
        <w:t>ЭД «Договор» (3 класс), где в блоке «Контрагент» на вкладке «Реквизиты участников» ИЛИ в строке табличной части на вкладке «График оплаты»</w:t>
      </w:r>
      <w:r>
        <w:rPr>
          <w:rFonts w:ascii="Times New Roman" w:hAnsi="Times New Roman" w:cs="Times New Roman (Основной текст"/>
        </w:rPr>
        <w:t xml:space="preserve"> </w:t>
      </w:r>
      <w:r w:rsidRPr="00AF098E">
        <w:rPr>
          <w:rFonts w:ascii="Times New Roman" w:hAnsi="Times New Roman" w:cs="Times New Roman (Основной текст"/>
        </w:rPr>
        <w:t>необходимо заполнить поля «ИНН» и «КПП» данными организации, отсутствующей в справочнике «Организации»</w:t>
      </w:r>
      <w:r>
        <w:rPr>
          <w:rFonts w:ascii="Times New Roman" w:hAnsi="Times New Roman" w:cs="Times New Roman (Основной текст"/>
        </w:rPr>
        <w:t>;</w:t>
      </w:r>
    </w:p>
    <w:p w14:paraId="5A1A3616" w14:textId="77777777" w:rsidR="00C95525" w:rsidRPr="00AF098E" w:rsidRDefault="00C95525" w:rsidP="00C95525">
      <w:pPr>
        <w:pStyle w:val="a5"/>
        <w:numPr>
          <w:ilvl w:val="0"/>
          <w:numId w:val="3"/>
        </w:numPr>
        <w:contextualSpacing w:val="0"/>
        <w:jc w:val="both"/>
        <w:rPr>
          <w:rFonts w:ascii="Times New Roman" w:hAnsi="Times New Roman" w:cs="Times New Roman (Основной текст"/>
        </w:rPr>
      </w:pPr>
      <w:r w:rsidRPr="00AF098E">
        <w:rPr>
          <w:rFonts w:ascii="Times New Roman" w:hAnsi="Times New Roman" w:cs="Times New Roman (Основной текст"/>
        </w:rPr>
        <w:t>ЭД «Реестр исполнения группы заявок» (21 класс), где в блоке «Получатель» на вкладке «Документ» необходимо заполнить поля «ИНН» и «КПП» данными организации, отсутствующей в справочнике «Организации»;</w:t>
      </w:r>
    </w:p>
    <w:p w14:paraId="3A99D97C" w14:textId="77777777" w:rsidR="00C95525" w:rsidRPr="00AF098E" w:rsidRDefault="00C95525" w:rsidP="00C95525">
      <w:pPr>
        <w:pStyle w:val="a5"/>
        <w:numPr>
          <w:ilvl w:val="0"/>
          <w:numId w:val="3"/>
        </w:numPr>
        <w:contextualSpacing w:val="0"/>
        <w:jc w:val="both"/>
        <w:rPr>
          <w:rFonts w:ascii="Times New Roman" w:hAnsi="Times New Roman" w:cs="Times New Roman (Основной текст"/>
        </w:rPr>
      </w:pPr>
      <w:r w:rsidRPr="00AF098E">
        <w:rPr>
          <w:rFonts w:ascii="Times New Roman" w:hAnsi="Times New Roman" w:cs="Times New Roman (Основной текст"/>
        </w:rPr>
        <w:t>ЭД «Заявка на возврат по доходам»</w:t>
      </w:r>
      <w:r w:rsidRPr="00AF098E">
        <w:t xml:space="preserve"> </w:t>
      </w:r>
      <w:r w:rsidRPr="00AF098E">
        <w:rPr>
          <w:rFonts w:ascii="Times New Roman" w:hAnsi="Times New Roman" w:cs="Times New Roman (Основной текст"/>
        </w:rPr>
        <w:t>(43 класс), где в блоке «Получатель» на вкладке «Общее» необходимо заполнить поля «ИНН» и «КПП» данными организации, отсутствующей в справочнике «Организации»;</w:t>
      </w:r>
    </w:p>
    <w:p w14:paraId="3B394EAD" w14:textId="77777777" w:rsidR="00C95525" w:rsidRPr="00AF098E" w:rsidRDefault="00C95525" w:rsidP="00C95525">
      <w:pPr>
        <w:pStyle w:val="a5"/>
        <w:numPr>
          <w:ilvl w:val="0"/>
          <w:numId w:val="3"/>
        </w:numPr>
        <w:contextualSpacing w:val="0"/>
        <w:jc w:val="both"/>
        <w:rPr>
          <w:rFonts w:ascii="Times New Roman" w:hAnsi="Times New Roman" w:cs="Times New Roman (Основной текст"/>
        </w:rPr>
      </w:pPr>
      <w:r w:rsidRPr="00AF098E">
        <w:rPr>
          <w:rFonts w:ascii="Times New Roman" w:hAnsi="Times New Roman" w:cs="Times New Roman (Основной текст"/>
        </w:rPr>
        <w:lastRenderedPageBreak/>
        <w:t>ЭД «Заявка на кассовый расход по источникам» (118 класс), где в блоке «Получатель» на вкладке «Общая информация» необходимо заполнить поля «ИНН» и «КПП» данными организации, отсутствующей в справочнике «Организации»;</w:t>
      </w:r>
    </w:p>
    <w:p w14:paraId="208C1A84" w14:textId="77777777" w:rsidR="00C95525" w:rsidRPr="00AF098E" w:rsidRDefault="00C95525" w:rsidP="00C95525">
      <w:pPr>
        <w:pStyle w:val="a5"/>
        <w:numPr>
          <w:ilvl w:val="0"/>
          <w:numId w:val="3"/>
        </w:numPr>
        <w:contextualSpacing w:val="0"/>
        <w:jc w:val="both"/>
        <w:rPr>
          <w:rFonts w:ascii="Times New Roman" w:hAnsi="Times New Roman" w:cs="Times New Roman (Основной текст"/>
        </w:rPr>
      </w:pPr>
      <w:r w:rsidRPr="00AF098E">
        <w:rPr>
          <w:rFonts w:ascii="Times New Roman" w:hAnsi="Times New Roman" w:cs="Times New Roman (Основной текст"/>
        </w:rPr>
        <w:t>ЭД «Заявка на возврат по источникам» (80 класс), где в блоке «Получатель» на вкладке «Общие» необходимо заполнить поля «ИНН» и «КПП» данными организации, отсутствующей в справочнике «Организации»;</w:t>
      </w:r>
    </w:p>
    <w:p w14:paraId="39E2015C" w14:textId="77777777" w:rsidR="00C95525" w:rsidRPr="00AF098E" w:rsidRDefault="00C95525" w:rsidP="00C95525">
      <w:pPr>
        <w:pStyle w:val="a5"/>
        <w:numPr>
          <w:ilvl w:val="0"/>
          <w:numId w:val="3"/>
        </w:numPr>
        <w:contextualSpacing w:val="0"/>
        <w:jc w:val="both"/>
        <w:rPr>
          <w:rFonts w:ascii="Times New Roman" w:hAnsi="Times New Roman" w:cs="Times New Roman (Основной текст"/>
        </w:rPr>
      </w:pPr>
      <w:r w:rsidRPr="00AF098E">
        <w:rPr>
          <w:rFonts w:ascii="Times New Roman" w:hAnsi="Times New Roman" w:cs="Times New Roman (Основной текст"/>
        </w:rPr>
        <w:t>ЭД «Денежное обязательство» (258 класс), где в блоке «Расходование» необходимо заполнить поля «ИНН» и «КПП» данными организации, отсутствующей в справочнике «Организации»;</w:t>
      </w:r>
    </w:p>
    <w:p w14:paraId="2E5B043C" w14:textId="77777777" w:rsidR="00C95525" w:rsidRPr="00AF098E" w:rsidRDefault="00C95525" w:rsidP="00C95525">
      <w:pPr>
        <w:pStyle w:val="a5"/>
        <w:numPr>
          <w:ilvl w:val="0"/>
          <w:numId w:val="3"/>
        </w:numPr>
        <w:contextualSpacing w:val="0"/>
        <w:jc w:val="both"/>
        <w:rPr>
          <w:rFonts w:ascii="Times New Roman" w:hAnsi="Times New Roman" w:cs="Times New Roman (Основной текст"/>
        </w:rPr>
      </w:pPr>
      <w:r w:rsidRPr="00AF098E">
        <w:rPr>
          <w:rFonts w:ascii="Times New Roman" w:hAnsi="Times New Roman" w:cs="Times New Roman (Основной текст"/>
        </w:rPr>
        <w:t>ЭД «Заявка БУ/АУ на выплату средств» (195 класс), где в блоке «Получатель» на вкладке «Общая информация» ИЛИ на вкладке «Исполнение за иного плательщика» необходимо заполнить поля «ИНН» и «КПП» данными организации, отсутствующей в справочнике «Организации»;</w:t>
      </w:r>
    </w:p>
    <w:p w14:paraId="74BE3528" w14:textId="77777777" w:rsidR="00C95525" w:rsidRPr="00AF098E" w:rsidRDefault="00C95525" w:rsidP="00C95525">
      <w:pPr>
        <w:pStyle w:val="a5"/>
        <w:numPr>
          <w:ilvl w:val="0"/>
          <w:numId w:val="3"/>
        </w:numPr>
        <w:contextualSpacing w:val="0"/>
        <w:jc w:val="both"/>
        <w:rPr>
          <w:rFonts w:ascii="Times New Roman" w:hAnsi="Times New Roman" w:cs="Times New Roman (Основной текст"/>
        </w:rPr>
      </w:pPr>
      <w:r w:rsidRPr="00AF098E">
        <w:rPr>
          <w:rFonts w:ascii="Times New Roman" w:hAnsi="Times New Roman" w:cs="Times New Roman (Основной текст"/>
        </w:rPr>
        <w:t>ЭД «Сведения об обязательствах и договоре БУ/АУ» (210 класс), где в блоке «Контрагент» на вкладке «Реквизиты участников» ИЛИ в строке табличной части на вкладке «График оплаты» необходимо заполнить поля «ИНН» и «КПП» данными организации, отсутствующей в справочнике «Организации»;</w:t>
      </w:r>
    </w:p>
    <w:p w14:paraId="400A24AF" w14:textId="3FCF7909" w:rsidR="00C95525" w:rsidRPr="00314CA5" w:rsidRDefault="00C95525" w:rsidP="00C95525">
      <w:pPr>
        <w:pStyle w:val="a5"/>
        <w:numPr>
          <w:ilvl w:val="0"/>
          <w:numId w:val="3"/>
        </w:numPr>
        <w:contextualSpacing w:val="0"/>
        <w:jc w:val="both"/>
      </w:pPr>
      <w:r w:rsidRPr="00AF098E">
        <w:rPr>
          <w:rFonts w:ascii="Times New Roman" w:hAnsi="Times New Roman" w:cs="Times New Roman (Основной текст"/>
        </w:rPr>
        <w:t>ЭД «Заявка на списание специальных средств с лицевого счета» (75 класс), где в блоке «Получатель» на вкладке «Документ» необходимо заполнить поля «ИНН» и «КПП» данными организации, отсутствующей в справочнике «Организации».</w:t>
      </w:r>
    </w:p>
    <w:p w14:paraId="15633599" w14:textId="77777777" w:rsidR="008133D6" w:rsidRPr="00314CA5" w:rsidRDefault="008133D6" w:rsidP="00314CA5">
      <w:pPr>
        <w:pStyle w:val="a5"/>
        <w:ind w:left="780"/>
        <w:contextualSpacing w:val="0"/>
        <w:jc w:val="both"/>
      </w:pPr>
    </w:p>
    <w:p w14:paraId="31E862DE" w14:textId="156379B9" w:rsidR="0016675F" w:rsidRDefault="0016675F" w:rsidP="00314CA5">
      <w:pPr>
        <w:pStyle w:val="a5"/>
        <w:numPr>
          <w:ilvl w:val="1"/>
          <w:numId w:val="2"/>
        </w:numPr>
        <w:contextualSpacing w:val="0"/>
        <w:jc w:val="center"/>
        <w:outlineLvl w:val="1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Работа с закрытыми организациями</w:t>
      </w:r>
    </w:p>
    <w:p w14:paraId="3D173B4B" w14:textId="6603EC7F" w:rsidR="008133D6" w:rsidRPr="008133D6" w:rsidRDefault="00170074" w:rsidP="00314CA5">
      <w:pPr>
        <w:pStyle w:val="a5"/>
        <w:numPr>
          <w:ilvl w:val="2"/>
          <w:numId w:val="2"/>
        </w:numPr>
        <w:contextualSpacing w:val="0"/>
        <w:jc w:val="center"/>
        <w:outlineLvl w:val="2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Создание нового ЭД или п</w:t>
      </w:r>
      <w:r w:rsidR="008133D6" w:rsidRPr="008133D6">
        <w:rPr>
          <w:rFonts w:ascii="Times New Roman" w:eastAsia="Calibri" w:hAnsi="Times New Roman" w:cs="Times New Roman"/>
          <w:b/>
          <w:sz w:val="28"/>
          <w:szCs w:val="28"/>
        </w:rPr>
        <w:t xml:space="preserve">еререгистрация </w:t>
      </w:r>
      <w:r w:rsidR="00D313E2">
        <w:rPr>
          <w:rFonts w:ascii="Times New Roman" w:eastAsia="Calibri" w:hAnsi="Times New Roman" w:cs="Times New Roman"/>
          <w:b/>
          <w:sz w:val="28"/>
          <w:szCs w:val="28"/>
        </w:rPr>
        <w:t>ЭД,</w:t>
      </w:r>
      <w:r w:rsidR="008133D6" w:rsidRPr="008133D6">
        <w:rPr>
          <w:rFonts w:ascii="Times New Roman" w:eastAsia="Calibri" w:hAnsi="Times New Roman" w:cs="Times New Roman"/>
          <w:b/>
          <w:sz w:val="28"/>
          <w:szCs w:val="28"/>
        </w:rPr>
        <w:t xml:space="preserve"> в котором в качестве контрагента, указана закрытая организация</w:t>
      </w:r>
    </w:p>
    <w:p w14:paraId="0C823EBA" w14:textId="2322E00F" w:rsidR="008E20B8" w:rsidRDefault="008133D6" w:rsidP="0016675F">
      <w:pPr>
        <w:widowControl w:val="0"/>
        <w:spacing w:line="276" w:lineRule="auto"/>
        <w:ind w:left="420" w:firstLine="709"/>
        <w:jc w:val="both"/>
        <w:rPr>
          <w:rFonts w:ascii="Times New Roman" w:hAnsi="Times New Roman" w:cs="Times New Roman (Основной текст"/>
        </w:rPr>
      </w:pPr>
      <w:r w:rsidRPr="00314CA5">
        <w:rPr>
          <w:rFonts w:ascii="Times New Roman" w:hAnsi="Times New Roman" w:cs="Times New Roman (Основной текст"/>
        </w:rPr>
        <w:t xml:space="preserve">При </w:t>
      </w:r>
      <w:r w:rsidR="0016675F">
        <w:rPr>
          <w:rFonts w:ascii="Times New Roman" w:hAnsi="Times New Roman" w:cs="Times New Roman (Основной текст"/>
        </w:rPr>
        <w:t xml:space="preserve">создании новых ЭД или </w:t>
      </w:r>
      <w:r w:rsidRPr="00314CA5">
        <w:rPr>
          <w:rFonts w:ascii="Times New Roman" w:hAnsi="Times New Roman" w:cs="Times New Roman (Основной текст"/>
        </w:rPr>
        <w:t xml:space="preserve">перерегистрации </w:t>
      </w:r>
      <w:r w:rsidR="0016675F">
        <w:rPr>
          <w:rFonts w:ascii="Times New Roman" w:hAnsi="Times New Roman" w:cs="Times New Roman (Основной текст"/>
        </w:rPr>
        <w:t>ранее зарегистрированных ЭД</w:t>
      </w:r>
      <w:r w:rsidR="002F31B1">
        <w:rPr>
          <w:rFonts w:ascii="Times New Roman" w:hAnsi="Times New Roman" w:cs="Times New Roman (Основной текст"/>
        </w:rPr>
        <w:t>,</w:t>
      </w:r>
      <w:r w:rsidR="0016675F">
        <w:rPr>
          <w:rFonts w:ascii="Times New Roman" w:hAnsi="Times New Roman" w:cs="Times New Roman (Основной текст"/>
        </w:rPr>
        <w:t xml:space="preserve"> </w:t>
      </w:r>
      <w:r w:rsidR="002F31B1">
        <w:rPr>
          <w:rFonts w:ascii="Times New Roman" w:hAnsi="Times New Roman" w:cs="Times New Roman (Основной текст"/>
        </w:rPr>
        <w:t>если</w:t>
      </w:r>
      <w:r w:rsidR="002F31B1" w:rsidRPr="00C11BB3">
        <w:rPr>
          <w:rFonts w:ascii="Times New Roman" w:hAnsi="Times New Roman" w:cs="Times New Roman (Основной текст"/>
        </w:rPr>
        <w:t xml:space="preserve"> в </w:t>
      </w:r>
      <w:r w:rsidR="002F31B1">
        <w:rPr>
          <w:rFonts w:ascii="Times New Roman" w:hAnsi="Times New Roman" w:cs="Times New Roman (Основной текст"/>
        </w:rPr>
        <w:t xml:space="preserve">ЭД в </w:t>
      </w:r>
      <w:r w:rsidR="002F31B1" w:rsidRPr="00C11BB3">
        <w:rPr>
          <w:rFonts w:ascii="Times New Roman" w:hAnsi="Times New Roman" w:cs="Times New Roman (Основной текст"/>
        </w:rPr>
        <w:t xml:space="preserve">качестве </w:t>
      </w:r>
      <w:r w:rsidR="002F31B1">
        <w:rPr>
          <w:rFonts w:ascii="Times New Roman" w:hAnsi="Times New Roman" w:cs="Times New Roman (Основной текст"/>
        </w:rPr>
        <w:t>к</w:t>
      </w:r>
      <w:r w:rsidR="002F31B1" w:rsidRPr="00C11BB3">
        <w:rPr>
          <w:rFonts w:ascii="Times New Roman" w:hAnsi="Times New Roman" w:cs="Times New Roman (Основной текст"/>
        </w:rPr>
        <w:t>онтрагента</w:t>
      </w:r>
      <w:r w:rsidR="001A7458">
        <w:rPr>
          <w:rFonts w:ascii="Times New Roman" w:hAnsi="Times New Roman" w:cs="Times New Roman (Основной текст"/>
        </w:rPr>
        <w:t xml:space="preserve"> </w:t>
      </w:r>
      <w:r w:rsidR="002F31B1">
        <w:rPr>
          <w:rFonts w:ascii="Times New Roman" w:hAnsi="Times New Roman" w:cs="Times New Roman (Основной текст"/>
        </w:rPr>
        <w:t>указана</w:t>
      </w:r>
      <w:r w:rsidR="002F31B1" w:rsidRPr="00C11BB3">
        <w:rPr>
          <w:rFonts w:ascii="Times New Roman" w:hAnsi="Times New Roman" w:cs="Times New Roman (Основной текст"/>
        </w:rPr>
        <w:t xml:space="preserve"> закрытая организация</w:t>
      </w:r>
      <w:r w:rsidR="002F31B1">
        <w:rPr>
          <w:rFonts w:ascii="Times New Roman" w:hAnsi="Times New Roman" w:cs="Times New Roman (Основной текст"/>
        </w:rPr>
        <w:t>,</w:t>
      </w:r>
      <w:r w:rsidR="002F31B1" w:rsidRPr="00C11BB3">
        <w:rPr>
          <w:rFonts w:ascii="Times New Roman" w:hAnsi="Times New Roman" w:cs="Times New Roman (Основной текст"/>
        </w:rPr>
        <w:t xml:space="preserve"> </w:t>
      </w:r>
      <w:r w:rsidR="002F31B1">
        <w:rPr>
          <w:rFonts w:ascii="Times New Roman" w:hAnsi="Times New Roman" w:cs="Times New Roman (Основной текст"/>
        </w:rPr>
        <w:t xml:space="preserve">то </w:t>
      </w:r>
      <w:r w:rsidR="0016675F">
        <w:rPr>
          <w:rFonts w:ascii="Times New Roman" w:hAnsi="Times New Roman" w:cs="Times New Roman (Основной текст"/>
        </w:rPr>
        <w:t>в системе осуществляется к</w:t>
      </w:r>
      <w:r w:rsidR="0016675F" w:rsidRPr="0016675F">
        <w:rPr>
          <w:rFonts w:ascii="Times New Roman" w:hAnsi="Times New Roman" w:cs="Times New Roman (Основной текст"/>
        </w:rPr>
        <w:t>онтроль использования закрытых записей справочника "Организации"</w:t>
      </w:r>
      <w:r w:rsidR="0016675F">
        <w:rPr>
          <w:rFonts w:ascii="Times New Roman" w:hAnsi="Times New Roman" w:cs="Times New Roman (Основной текст"/>
        </w:rPr>
        <w:t>.</w:t>
      </w:r>
    </w:p>
    <w:p w14:paraId="3F4A7B25" w14:textId="1FEBF3DC" w:rsidR="008133D6" w:rsidRDefault="002F31B1" w:rsidP="00314CA5">
      <w:pPr>
        <w:widowControl w:val="0"/>
        <w:spacing w:line="276" w:lineRule="auto"/>
        <w:ind w:left="420" w:firstLine="709"/>
        <w:jc w:val="both"/>
        <w:rPr>
          <w:rFonts w:ascii="Times New Roman" w:hAnsi="Times New Roman" w:cs="Times New Roman (Основной текст"/>
        </w:rPr>
      </w:pPr>
      <w:r>
        <w:rPr>
          <w:rFonts w:ascii="Times New Roman" w:hAnsi="Times New Roman" w:cs="Times New Roman (Основной текст"/>
        </w:rPr>
        <w:t>Например,</w:t>
      </w:r>
      <w:r w:rsidR="0016675F">
        <w:rPr>
          <w:rFonts w:ascii="Times New Roman" w:hAnsi="Times New Roman" w:cs="Times New Roman (Основной текст"/>
        </w:rPr>
        <w:t xml:space="preserve"> при </w:t>
      </w:r>
      <w:r w:rsidR="0016675F" w:rsidRPr="0016675F">
        <w:rPr>
          <w:rFonts w:ascii="Times New Roman" w:hAnsi="Times New Roman" w:cs="Times New Roman (Основной текст"/>
        </w:rPr>
        <w:t xml:space="preserve">выполнении действия "Завершить подготовку" над ЭД "Бюджетное обязательство" на статусе "Отложен" </w:t>
      </w:r>
      <w:r w:rsidR="008133D6" w:rsidRPr="00314CA5">
        <w:rPr>
          <w:rFonts w:ascii="Times New Roman" w:hAnsi="Times New Roman" w:cs="Times New Roman (Основной текст"/>
        </w:rPr>
        <w:t>пользователю будет показана ошибка вида</w:t>
      </w:r>
      <w:r w:rsidR="008E20B8" w:rsidRPr="00314CA5">
        <w:rPr>
          <w:rFonts w:ascii="Times New Roman" w:hAnsi="Times New Roman" w:cs="Times New Roman (Основной текст"/>
        </w:rPr>
        <w:t xml:space="preserve"> (</w:t>
      </w:r>
      <w:r w:rsidR="008E20B8">
        <w:rPr>
          <w:rFonts w:ascii="Times New Roman" w:hAnsi="Times New Roman" w:cs="Times New Roman (Основной текст"/>
        </w:rPr>
        <w:t>см. рис. 7)</w:t>
      </w:r>
      <w:r w:rsidR="008133D6" w:rsidRPr="00314CA5">
        <w:rPr>
          <w:rFonts w:ascii="Times New Roman" w:hAnsi="Times New Roman" w:cs="Times New Roman (Основной текст"/>
        </w:rPr>
        <w:t>:</w:t>
      </w:r>
    </w:p>
    <w:p w14:paraId="17E9B99D" w14:textId="597A8711" w:rsidR="00D313E2" w:rsidRPr="00314CA5" w:rsidRDefault="000934DE" w:rsidP="00314CA5">
      <w:pPr>
        <w:widowControl w:val="0"/>
        <w:spacing w:line="276" w:lineRule="auto"/>
        <w:ind w:left="420" w:firstLine="709"/>
        <w:jc w:val="center"/>
        <w:rPr>
          <w:rFonts w:ascii="Times New Roman" w:hAnsi="Times New Roman" w:cs="Times New Roman (Основной текст"/>
        </w:rPr>
      </w:pPr>
      <w:r>
        <w:rPr>
          <w:rFonts w:ascii="Times New Roman" w:hAnsi="Times New Roman" w:cs="Times New Roman (Основной текст"/>
          <w:noProof/>
          <w:lang w:eastAsia="ru-RU"/>
        </w:rPr>
        <w:lastRenderedPageBreak/>
        <w:drawing>
          <wp:inline distT="0" distB="0" distL="0" distR="0" wp14:anchorId="4C9C7BCE" wp14:editId="4876F3A9">
            <wp:extent cx="4950000" cy="4726800"/>
            <wp:effectExtent l="0" t="0" r="3175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Screenshot_7.pn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50000" cy="472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D3F29D" w14:textId="5A72899F" w:rsidR="000934DE" w:rsidRPr="00427A38" w:rsidRDefault="000934DE" w:rsidP="000934DE">
      <w:pPr>
        <w:ind w:firstLine="709"/>
        <w:jc w:val="center"/>
        <w:rPr>
          <w:rFonts w:ascii="Times New Roman" w:hAnsi="Times New Roman" w:cs="Times New Roman (Основной текст"/>
        </w:rPr>
      </w:pPr>
      <w:r w:rsidRPr="007B7FF1">
        <w:rPr>
          <w:rFonts w:ascii="Times New Roman" w:hAnsi="Times New Roman" w:cs="Times New Roman (Основной текст"/>
          <w:b/>
        </w:rPr>
        <w:t xml:space="preserve">Рисунок </w:t>
      </w:r>
      <w:r>
        <w:rPr>
          <w:rFonts w:ascii="Times New Roman" w:hAnsi="Times New Roman" w:cs="Times New Roman (Основной текст"/>
          <w:b/>
        </w:rPr>
        <w:t>7.</w:t>
      </w:r>
      <w:r>
        <w:rPr>
          <w:rFonts w:ascii="Times New Roman" w:hAnsi="Times New Roman" w:cs="Times New Roman (Основной текст"/>
        </w:rPr>
        <w:t xml:space="preserve"> Сообщение об ошибке в ЭД «Бюджетное обязательство»</w:t>
      </w:r>
    </w:p>
    <w:p w14:paraId="75FF4C6C" w14:textId="596F6ED8" w:rsidR="008133D6" w:rsidRDefault="008133D6" w:rsidP="008133D6">
      <w:pPr>
        <w:widowControl w:val="0"/>
        <w:spacing w:line="276" w:lineRule="auto"/>
        <w:ind w:left="420" w:firstLine="709"/>
        <w:rPr>
          <w:rFonts w:ascii="Times New Roman" w:hAnsi="Times New Roman" w:cs="Times New Roman (Основной текст"/>
        </w:rPr>
      </w:pPr>
      <w:r w:rsidRPr="00314CA5">
        <w:rPr>
          <w:rFonts w:ascii="Times New Roman" w:hAnsi="Times New Roman" w:cs="Times New Roman (Основной текст"/>
        </w:rPr>
        <w:t>В этом случае необходимо перевыбрать организацию из справочника, для дальнейшей обработки документа.</w:t>
      </w:r>
    </w:p>
    <w:p w14:paraId="7B585458" w14:textId="06A8AAF5" w:rsidR="002F31B1" w:rsidRDefault="002F31B1" w:rsidP="008133D6">
      <w:pPr>
        <w:widowControl w:val="0"/>
        <w:spacing w:line="276" w:lineRule="auto"/>
        <w:ind w:left="420" w:firstLine="709"/>
        <w:rPr>
          <w:rFonts w:ascii="Times New Roman" w:hAnsi="Times New Roman" w:cs="Times New Roman (Основной текст"/>
        </w:rPr>
      </w:pPr>
    </w:p>
    <w:p w14:paraId="6A4D9EDE" w14:textId="6B1AE4EE" w:rsidR="002F31B1" w:rsidRPr="008133D6" w:rsidRDefault="002F31B1" w:rsidP="002F31B1">
      <w:pPr>
        <w:pStyle w:val="a5"/>
        <w:numPr>
          <w:ilvl w:val="2"/>
          <w:numId w:val="2"/>
        </w:numPr>
        <w:contextualSpacing w:val="0"/>
        <w:jc w:val="center"/>
        <w:outlineLvl w:val="2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Исполнение ЭД,</w:t>
      </w:r>
      <w:r w:rsidRPr="008133D6">
        <w:rPr>
          <w:rFonts w:ascii="Times New Roman" w:eastAsia="Calibri" w:hAnsi="Times New Roman" w:cs="Times New Roman"/>
          <w:b/>
          <w:sz w:val="28"/>
          <w:szCs w:val="28"/>
        </w:rPr>
        <w:t xml:space="preserve"> в котор</w:t>
      </w:r>
      <w:r>
        <w:rPr>
          <w:rFonts w:ascii="Times New Roman" w:eastAsia="Calibri" w:hAnsi="Times New Roman" w:cs="Times New Roman"/>
          <w:b/>
          <w:sz w:val="28"/>
          <w:szCs w:val="28"/>
        </w:rPr>
        <w:t>ых</w:t>
      </w:r>
      <w:r w:rsidRPr="008133D6">
        <w:rPr>
          <w:rFonts w:ascii="Times New Roman" w:eastAsia="Calibri" w:hAnsi="Times New Roman" w:cs="Times New Roman"/>
          <w:b/>
          <w:sz w:val="28"/>
          <w:szCs w:val="28"/>
        </w:rPr>
        <w:t xml:space="preserve"> в качестве контрагента, указана закрытая организация</w:t>
      </w:r>
    </w:p>
    <w:p w14:paraId="7F8CCE05" w14:textId="42034AEB" w:rsidR="002F31B1" w:rsidRDefault="002F31B1" w:rsidP="002F31B1">
      <w:pPr>
        <w:widowControl w:val="0"/>
        <w:spacing w:line="276" w:lineRule="auto"/>
        <w:ind w:left="420" w:firstLine="709"/>
        <w:jc w:val="both"/>
        <w:rPr>
          <w:rFonts w:ascii="Times New Roman" w:hAnsi="Times New Roman" w:cs="Times New Roman (Основной текст"/>
        </w:rPr>
      </w:pPr>
      <w:r>
        <w:rPr>
          <w:rFonts w:ascii="Times New Roman" w:hAnsi="Times New Roman" w:cs="Times New Roman (Основной текст"/>
        </w:rPr>
        <w:t>Для возможности исполнения</w:t>
      </w:r>
      <w:r w:rsidR="00986DFA">
        <w:rPr>
          <w:rFonts w:ascii="Times New Roman" w:hAnsi="Times New Roman" w:cs="Times New Roman (Основной текст"/>
        </w:rPr>
        <w:t xml:space="preserve"> ранее зарегистрированных ЭД</w:t>
      </w:r>
      <w:r>
        <w:rPr>
          <w:rFonts w:ascii="Times New Roman" w:hAnsi="Times New Roman" w:cs="Times New Roman (Основной текст"/>
        </w:rPr>
        <w:t xml:space="preserve">, в которых в </w:t>
      </w:r>
      <w:r w:rsidRPr="00C11BB3">
        <w:rPr>
          <w:rFonts w:ascii="Times New Roman" w:hAnsi="Times New Roman" w:cs="Times New Roman (Основной текст"/>
        </w:rPr>
        <w:t xml:space="preserve">качестве </w:t>
      </w:r>
      <w:r>
        <w:rPr>
          <w:rFonts w:ascii="Times New Roman" w:hAnsi="Times New Roman" w:cs="Times New Roman (Основной текст"/>
        </w:rPr>
        <w:t>к</w:t>
      </w:r>
      <w:r w:rsidRPr="00C11BB3">
        <w:rPr>
          <w:rFonts w:ascii="Times New Roman" w:hAnsi="Times New Roman" w:cs="Times New Roman (Основной текст"/>
        </w:rPr>
        <w:t xml:space="preserve">онтрагента </w:t>
      </w:r>
      <w:r>
        <w:rPr>
          <w:rFonts w:ascii="Times New Roman" w:hAnsi="Times New Roman" w:cs="Times New Roman (Основной текст"/>
        </w:rPr>
        <w:t>указана</w:t>
      </w:r>
      <w:r w:rsidRPr="00C11BB3">
        <w:rPr>
          <w:rFonts w:ascii="Times New Roman" w:hAnsi="Times New Roman" w:cs="Times New Roman (Основной текст"/>
        </w:rPr>
        <w:t xml:space="preserve"> закрытая организация</w:t>
      </w:r>
      <w:r w:rsidR="00A6452C">
        <w:rPr>
          <w:rFonts w:ascii="Times New Roman" w:hAnsi="Times New Roman" w:cs="Times New Roman (Основной текст"/>
        </w:rPr>
        <w:t>, пользователю необходимо через администратора системы запросить специальные права на игнорирование к</w:t>
      </w:r>
      <w:r w:rsidR="00A6452C" w:rsidRPr="0016675F">
        <w:rPr>
          <w:rFonts w:ascii="Times New Roman" w:hAnsi="Times New Roman" w:cs="Times New Roman (Основной текст"/>
        </w:rPr>
        <w:t>онтрол</w:t>
      </w:r>
      <w:r w:rsidR="00A6452C">
        <w:rPr>
          <w:rFonts w:ascii="Times New Roman" w:hAnsi="Times New Roman" w:cs="Times New Roman (Основной текст"/>
        </w:rPr>
        <w:t>я</w:t>
      </w:r>
      <w:r w:rsidR="00A6452C" w:rsidRPr="0016675F">
        <w:rPr>
          <w:rFonts w:ascii="Times New Roman" w:hAnsi="Times New Roman" w:cs="Times New Roman (Основной текст"/>
        </w:rPr>
        <w:t xml:space="preserve"> использования закрытых </w:t>
      </w:r>
      <w:r w:rsidR="00A6452C">
        <w:rPr>
          <w:rFonts w:ascii="Times New Roman" w:hAnsi="Times New Roman" w:cs="Times New Roman (Основной текст"/>
        </w:rPr>
        <w:t>о</w:t>
      </w:r>
      <w:r w:rsidR="00A6452C" w:rsidRPr="0016675F">
        <w:rPr>
          <w:rFonts w:ascii="Times New Roman" w:hAnsi="Times New Roman" w:cs="Times New Roman (Основной текст"/>
        </w:rPr>
        <w:t>рганизаци</w:t>
      </w:r>
      <w:r w:rsidR="00A6452C">
        <w:rPr>
          <w:rFonts w:ascii="Times New Roman" w:hAnsi="Times New Roman" w:cs="Times New Roman (Основной текст"/>
        </w:rPr>
        <w:t>й.</w:t>
      </w:r>
    </w:p>
    <w:p w14:paraId="68BE79CF" w14:textId="4142D6A3" w:rsidR="00185D35" w:rsidRDefault="00842E1F" w:rsidP="00185D35">
      <w:pPr>
        <w:widowControl w:val="0"/>
        <w:spacing w:line="276" w:lineRule="auto"/>
        <w:ind w:left="420" w:firstLine="709"/>
        <w:jc w:val="both"/>
        <w:rPr>
          <w:rFonts w:ascii="Times New Roman" w:hAnsi="Times New Roman" w:cs="Times New Roman (Основной текст"/>
        </w:rPr>
      </w:pPr>
      <w:r>
        <w:rPr>
          <w:rFonts w:ascii="Times New Roman" w:hAnsi="Times New Roman" w:cs="Times New Roman (Основной текст"/>
        </w:rPr>
        <w:t xml:space="preserve">Например, в ЭД </w:t>
      </w:r>
      <w:r w:rsidRPr="0016675F">
        <w:rPr>
          <w:rFonts w:ascii="Times New Roman" w:hAnsi="Times New Roman" w:cs="Times New Roman (Основной текст"/>
        </w:rPr>
        <w:t>"</w:t>
      </w:r>
      <w:r>
        <w:rPr>
          <w:rFonts w:ascii="Times New Roman" w:hAnsi="Times New Roman" w:cs="Times New Roman (Основной текст"/>
        </w:rPr>
        <w:t>Заявку на оплату расходов</w:t>
      </w:r>
      <w:r w:rsidRPr="0016675F">
        <w:rPr>
          <w:rFonts w:ascii="Times New Roman" w:hAnsi="Times New Roman" w:cs="Times New Roman (Основной текст"/>
        </w:rPr>
        <w:t xml:space="preserve">" </w:t>
      </w:r>
      <w:r>
        <w:rPr>
          <w:rFonts w:ascii="Times New Roman" w:hAnsi="Times New Roman" w:cs="Times New Roman (Основной текст"/>
        </w:rPr>
        <w:t xml:space="preserve">при наличии специального права и </w:t>
      </w:r>
      <w:r w:rsidR="00185D35" w:rsidRPr="0016675F">
        <w:rPr>
          <w:rFonts w:ascii="Times New Roman" w:hAnsi="Times New Roman" w:cs="Times New Roman (Основной текст"/>
        </w:rPr>
        <w:t xml:space="preserve">выполнении действия "Завершить подготовку" на статусе "Отложен" </w:t>
      </w:r>
      <w:r w:rsidR="00185D35" w:rsidRPr="00C11BB3">
        <w:rPr>
          <w:rFonts w:ascii="Times New Roman" w:hAnsi="Times New Roman" w:cs="Times New Roman (Основной текст"/>
        </w:rPr>
        <w:t>пользователю будет показана ошибка вида (</w:t>
      </w:r>
      <w:r w:rsidR="00185D35">
        <w:rPr>
          <w:rFonts w:ascii="Times New Roman" w:hAnsi="Times New Roman" w:cs="Times New Roman (Основной текст"/>
        </w:rPr>
        <w:t>см. рис. 8)</w:t>
      </w:r>
      <w:r w:rsidR="00185D35" w:rsidRPr="00C11BB3">
        <w:rPr>
          <w:rFonts w:ascii="Times New Roman" w:hAnsi="Times New Roman" w:cs="Times New Roman (Основной текст"/>
        </w:rPr>
        <w:t>:</w:t>
      </w:r>
    </w:p>
    <w:p w14:paraId="63F5D377" w14:textId="77777777" w:rsidR="00185D35" w:rsidRDefault="00185D35" w:rsidP="002F31B1">
      <w:pPr>
        <w:widowControl w:val="0"/>
        <w:spacing w:line="276" w:lineRule="auto"/>
        <w:ind w:left="420" w:firstLine="709"/>
        <w:jc w:val="both"/>
        <w:rPr>
          <w:rFonts w:ascii="Times New Roman" w:hAnsi="Times New Roman" w:cs="Times New Roman (Основной текст"/>
        </w:rPr>
      </w:pPr>
    </w:p>
    <w:p w14:paraId="7A30F98B" w14:textId="30B420BE" w:rsidR="00A6452C" w:rsidRDefault="00A6452C" w:rsidP="00A6452C">
      <w:pPr>
        <w:widowControl w:val="0"/>
        <w:spacing w:line="276" w:lineRule="auto"/>
        <w:ind w:left="420" w:firstLine="709"/>
        <w:jc w:val="center"/>
        <w:rPr>
          <w:rFonts w:ascii="Times New Roman" w:hAnsi="Times New Roman" w:cs="Times New Roman (Основной текст"/>
        </w:rPr>
      </w:pPr>
      <w:r>
        <w:rPr>
          <w:rFonts w:ascii="Times New Roman" w:hAnsi="Times New Roman" w:cs="Times New Roman (Основной текст"/>
          <w:noProof/>
          <w:lang w:eastAsia="ru-RU"/>
        </w:rPr>
        <w:lastRenderedPageBreak/>
        <w:drawing>
          <wp:inline distT="0" distB="0" distL="0" distR="0" wp14:anchorId="4E4B01E8" wp14:editId="15F3CC42">
            <wp:extent cx="4924800" cy="5817600"/>
            <wp:effectExtent l="0" t="0" r="9525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Screenshot_8.pn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24800" cy="581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B29046" w14:textId="565BD8FE" w:rsidR="00185D35" w:rsidRPr="00427A38" w:rsidRDefault="00185D35" w:rsidP="00185D35">
      <w:pPr>
        <w:ind w:firstLine="709"/>
        <w:jc w:val="center"/>
        <w:rPr>
          <w:rFonts w:ascii="Times New Roman" w:hAnsi="Times New Roman" w:cs="Times New Roman (Основной текст"/>
        </w:rPr>
      </w:pPr>
      <w:r w:rsidRPr="007B7FF1">
        <w:rPr>
          <w:rFonts w:ascii="Times New Roman" w:hAnsi="Times New Roman" w:cs="Times New Roman (Основной текст"/>
          <w:b/>
        </w:rPr>
        <w:t xml:space="preserve">Рисунок </w:t>
      </w:r>
      <w:r w:rsidR="00174F77">
        <w:rPr>
          <w:rFonts w:ascii="Times New Roman" w:hAnsi="Times New Roman" w:cs="Times New Roman (Основной текст"/>
          <w:b/>
        </w:rPr>
        <w:t>8</w:t>
      </w:r>
      <w:r>
        <w:rPr>
          <w:rFonts w:ascii="Times New Roman" w:hAnsi="Times New Roman" w:cs="Times New Roman (Основной текст"/>
          <w:b/>
        </w:rPr>
        <w:t>.</w:t>
      </w:r>
      <w:r>
        <w:rPr>
          <w:rFonts w:ascii="Times New Roman" w:hAnsi="Times New Roman" w:cs="Times New Roman (Основной текст"/>
        </w:rPr>
        <w:t xml:space="preserve"> Сообщение об ошибке в ЭД «Заявка на оплату расходов»</w:t>
      </w:r>
    </w:p>
    <w:p w14:paraId="0958D365" w14:textId="77777777" w:rsidR="00185D35" w:rsidRDefault="00185D35" w:rsidP="00314CA5">
      <w:pPr>
        <w:widowControl w:val="0"/>
        <w:spacing w:line="276" w:lineRule="auto"/>
        <w:ind w:left="420" w:firstLine="709"/>
        <w:jc w:val="center"/>
        <w:rPr>
          <w:rFonts w:ascii="Times New Roman" w:hAnsi="Times New Roman" w:cs="Times New Roman (Основной текст"/>
        </w:rPr>
      </w:pPr>
    </w:p>
    <w:p w14:paraId="29856427" w14:textId="38F032FF" w:rsidR="008133D6" w:rsidRDefault="00185D35" w:rsidP="00314CA5">
      <w:pPr>
        <w:widowControl w:val="0"/>
        <w:spacing w:line="276" w:lineRule="auto"/>
        <w:ind w:left="420" w:firstLine="709"/>
        <w:jc w:val="both"/>
        <w:rPr>
          <w:rFonts w:ascii="Times New Roman" w:hAnsi="Times New Roman" w:cs="Times New Roman (Основной текст"/>
        </w:rPr>
      </w:pPr>
      <w:r w:rsidRPr="00C11BB3">
        <w:rPr>
          <w:rFonts w:ascii="Times New Roman" w:hAnsi="Times New Roman" w:cs="Times New Roman (Основной текст"/>
        </w:rPr>
        <w:t xml:space="preserve">В этом случае необходимо </w:t>
      </w:r>
      <w:r>
        <w:rPr>
          <w:rFonts w:ascii="Times New Roman" w:hAnsi="Times New Roman" w:cs="Times New Roman (Основной текст"/>
        </w:rPr>
        <w:t xml:space="preserve">нажать «Да» и продолжить </w:t>
      </w:r>
      <w:r w:rsidRPr="00C11BB3">
        <w:rPr>
          <w:rFonts w:ascii="Times New Roman" w:hAnsi="Times New Roman" w:cs="Times New Roman (Основной текст"/>
        </w:rPr>
        <w:t>дальнейш</w:t>
      </w:r>
      <w:r>
        <w:rPr>
          <w:rFonts w:ascii="Times New Roman" w:hAnsi="Times New Roman" w:cs="Times New Roman (Основной текст"/>
        </w:rPr>
        <w:t>ую</w:t>
      </w:r>
      <w:r w:rsidRPr="00C11BB3">
        <w:rPr>
          <w:rFonts w:ascii="Times New Roman" w:hAnsi="Times New Roman" w:cs="Times New Roman (Основной текст"/>
        </w:rPr>
        <w:t xml:space="preserve"> обработк</w:t>
      </w:r>
      <w:r>
        <w:rPr>
          <w:rFonts w:ascii="Times New Roman" w:hAnsi="Times New Roman" w:cs="Times New Roman (Основной текст"/>
        </w:rPr>
        <w:t xml:space="preserve">у </w:t>
      </w:r>
      <w:r w:rsidRPr="00C11BB3">
        <w:rPr>
          <w:rFonts w:ascii="Times New Roman" w:hAnsi="Times New Roman" w:cs="Times New Roman (Основной текст"/>
        </w:rPr>
        <w:t>документа</w:t>
      </w:r>
      <w:r>
        <w:rPr>
          <w:rFonts w:ascii="Times New Roman" w:hAnsi="Times New Roman" w:cs="Times New Roman (Основной текст"/>
        </w:rPr>
        <w:t xml:space="preserve"> в штатном порядке</w:t>
      </w:r>
      <w:r w:rsidRPr="00C11BB3">
        <w:rPr>
          <w:rFonts w:ascii="Times New Roman" w:hAnsi="Times New Roman" w:cs="Times New Roman (Основной текст"/>
        </w:rPr>
        <w:t>.</w:t>
      </w:r>
    </w:p>
    <w:p w14:paraId="66ECD0B1" w14:textId="77777777" w:rsidR="00C95525" w:rsidRDefault="00C95525" w:rsidP="00C95525">
      <w:pPr>
        <w:rPr>
          <w:rFonts w:ascii="Times New Roman" w:hAnsi="Times New Roman" w:cs="Times New Roman (Основной текст"/>
        </w:rPr>
      </w:pPr>
      <w:r>
        <w:rPr>
          <w:rFonts w:ascii="Times New Roman" w:hAnsi="Times New Roman" w:cs="Times New Roman (Основной текст"/>
        </w:rPr>
        <w:br w:type="page"/>
      </w:r>
    </w:p>
    <w:bookmarkEnd w:id="4"/>
    <w:bookmarkEnd w:id="5"/>
    <w:p w14:paraId="6FAF790C" w14:textId="6F5167D1" w:rsidR="00AE3E30" w:rsidRPr="00C6577A" w:rsidRDefault="00AE3E30" w:rsidP="00AE3E30">
      <w:pPr>
        <w:pStyle w:val="tdtoccaptionlevel4"/>
        <w:numPr>
          <w:ilvl w:val="0"/>
          <w:numId w:val="2"/>
        </w:numPr>
        <w:spacing w:line="240" w:lineRule="auto"/>
        <w:ind w:left="357" w:hanging="357"/>
        <w:jc w:val="center"/>
        <w:outlineLvl w:val="0"/>
        <w:rPr>
          <w:sz w:val="30"/>
          <w:szCs w:val="30"/>
        </w:rPr>
      </w:pPr>
      <w:r>
        <w:rPr>
          <w:sz w:val="30"/>
          <w:szCs w:val="30"/>
        </w:rPr>
        <w:lastRenderedPageBreak/>
        <w:t xml:space="preserve"> </w:t>
      </w:r>
      <w:r w:rsidRPr="00C6577A">
        <w:rPr>
          <w:sz w:val="30"/>
          <w:szCs w:val="30"/>
        </w:rPr>
        <w:t xml:space="preserve">Подсистема «Сервис автоматического ведения контрагентов» </w:t>
      </w:r>
      <w:r>
        <w:rPr>
          <w:sz w:val="30"/>
          <w:szCs w:val="30"/>
        </w:rPr>
        <w:br/>
      </w:r>
      <w:r>
        <w:rPr>
          <w:sz w:val="30"/>
          <w:szCs w:val="30"/>
        </w:rPr>
        <w:t>подсистемы «</w:t>
      </w:r>
      <w:r w:rsidRPr="00C6577A">
        <w:rPr>
          <w:sz w:val="30"/>
          <w:szCs w:val="30"/>
        </w:rPr>
        <w:t>АЦК-</w:t>
      </w:r>
      <w:r w:rsidR="008D53E8">
        <w:rPr>
          <w:sz w:val="30"/>
          <w:szCs w:val="30"/>
        </w:rPr>
        <w:t>Планирование</w:t>
      </w:r>
      <w:bookmarkStart w:id="43" w:name="_GoBack"/>
      <w:bookmarkEnd w:id="43"/>
      <w:r>
        <w:rPr>
          <w:sz w:val="30"/>
          <w:szCs w:val="30"/>
        </w:rPr>
        <w:t xml:space="preserve">» </w:t>
      </w:r>
      <w:r w:rsidRPr="00AE3E30">
        <w:rPr>
          <w:sz w:val="30"/>
          <w:szCs w:val="30"/>
        </w:rPr>
        <w:t>информационной системы «Управление бюджетным процессом Ленинградской области»</w:t>
      </w:r>
    </w:p>
    <w:p w14:paraId="353EC6E7" w14:textId="20D392B2" w:rsidR="00116228" w:rsidRPr="00C6577A" w:rsidRDefault="00116228" w:rsidP="00AE3E30">
      <w:pPr>
        <w:pStyle w:val="tdtoccaptionlevel4"/>
        <w:ind w:left="360"/>
        <w:outlineLvl w:val="0"/>
        <w:rPr>
          <w:sz w:val="30"/>
          <w:szCs w:val="30"/>
        </w:rPr>
      </w:pPr>
    </w:p>
    <w:p w14:paraId="44616E99" w14:textId="77777777" w:rsidR="00116228" w:rsidRDefault="00116228" w:rsidP="00B519F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 (Основной текст"/>
        </w:rPr>
      </w:pPr>
      <w:r>
        <w:rPr>
          <w:rFonts w:ascii="Times New Roman" w:hAnsi="Times New Roman" w:cs="Times New Roman (Основной текст"/>
        </w:rPr>
        <w:t xml:space="preserve">В системе АЦК-Планирование создание и редактирование записей справочника «Организации» невозможно. </w:t>
      </w:r>
    </w:p>
    <w:p w14:paraId="68DCC5E3" w14:textId="77777777" w:rsidR="00116228" w:rsidRDefault="00116228" w:rsidP="00B519F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 (Основной текст"/>
        </w:rPr>
      </w:pPr>
      <w:r>
        <w:rPr>
          <w:rFonts w:ascii="Times New Roman" w:hAnsi="Times New Roman" w:cs="Times New Roman (Основной текст"/>
        </w:rPr>
        <w:t xml:space="preserve">Наполнение новыми записями и получение изменений справочника «Организации» в системе АЦК-Планирование осуществляется из ПВСИБН. </w:t>
      </w:r>
    </w:p>
    <w:p w14:paraId="78A07B4A" w14:textId="77777777" w:rsidR="00116228" w:rsidRDefault="00116228" w:rsidP="00B519F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 (Основной текст"/>
        </w:rPr>
      </w:pPr>
      <w:r>
        <w:rPr>
          <w:rFonts w:ascii="Times New Roman" w:hAnsi="Times New Roman" w:cs="Times New Roman (Основной текст"/>
        </w:rPr>
        <w:t>Механизм работы со справочником «Организации»:</w:t>
      </w:r>
    </w:p>
    <w:p w14:paraId="3FA6C051" w14:textId="29C2BBFC" w:rsidR="00116228" w:rsidRDefault="00116228" w:rsidP="00B519F8">
      <w:pPr>
        <w:pStyle w:val="a5"/>
        <w:widowControl w:val="0"/>
        <w:numPr>
          <w:ilvl w:val="0"/>
          <w:numId w:val="9"/>
        </w:numPr>
        <w:spacing w:after="0" w:line="276" w:lineRule="auto"/>
        <w:jc w:val="both"/>
        <w:rPr>
          <w:rFonts w:ascii="Times New Roman" w:hAnsi="Times New Roman" w:cs="Times New Roman (Основной текст"/>
        </w:rPr>
      </w:pPr>
      <w:r>
        <w:rPr>
          <w:rFonts w:ascii="Times New Roman" w:hAnsi="Times New Roman" w:cs="Times New Roman (Основной текст"/>
        </w:rPr>
        <w:t xml:space="preserve">Зайти в электронный документ, в котором требуется в поле выбрать значение из справочника «Организации» </w:t>
      </w:r>
      <w:r w:rsidRPr="002F3BCD">
        <w:rPr>
          <w:rFonts w:ascii="Times New Roman" w:hAnsi="Times New Roman" w:cs="Times New Roman (Основной текст"/>
        </w:rPr>
        <w:t xml:space="preserve">(см. рис. </w:t>
      </w:r>
      <w:r w:rsidR="00E5165A">
        <w:rPr>
          <w:rFonts w:ascii="Times New Roman" w:hAnsi="Times New Roman" w:cs="Times New Roman (Основной текст"/>
        </w:rPr>
        <w:t>7</w:t>
      </w:r>
      <w:r w:rsidRPr="002F3BCD">
        <w:rPr>
          <w:rFonts w:ascii="Times New Roman" w:hAnsi="Times New Roman" w:cs="Times New Roman (Основной текст"/>
        </w:rPr>
        <w:t>)</w:t>
      </w:r>
      <w:r>
        <w:rPr>
          <w:rFonts w:ascii="Times New Roman" w:hAnsi="Times New Roman" w:cs="Times New Roman (Основной текст"/>
        </w:rPr>
        <w:t>;</w:t>
      </w:r>
    </w:p>
    <w:p w14:paraId="7B2CB5C5" w14:textId="77777777" w:rsidR="00116228" w:rsidRDefault="00116228" w:rsidP="00116228">
      <w:pPr>
        <w:widowControl w:val="0"/>
        <w:spacing w:line="276" w:lineRule="auto"/>
        <w:jc w:val="both"/>
        <w:rPr>
          <w:rFonts w:ascii="Times New Roman" w:hAnsi="Times New Roman" w:cs="Times New Roman (Основной текст"/>
        </w:rPr>
      </w:pPr>
      <w:r w:rsidRPr="003C458E">
        <w:rPr>
          <w:rFonts w:ascii="Times New Roman" w:hAnsi="Times New Roman" w:cs="Times New Roman (Основной текст"/>
          <w:noProof/>
          <w:lang w:eastAsia="ru-RU"/>
        </w:rPr>
        <w:drawing>
          <wp:inline distT="0" distB="0" distL="0" distR="0" wp14:anchorId="2B9B5957" wp14:editId="01BF2BA3">
            <wp:extent cx="5940425" cy="3427095"/>
            <wp:effectExtent l="0" t="0" r="3175" b="190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427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46384E" w14:textId="40F6792B" w:rsidR="00116228" w:rsidRDefault="00116228" w:rsidP="00116228">
      <w:pPr>
        <w:jc w:val="center"/>
        <w:rPr>
          <w:rFonts w:ascii="Times New Roman" w:hAnsi="Times New Roman" w:cs="Times New Roman (Основной текст"/>
        </w:rPr>
      </w:pPr>
      <w:r w:rsidRPr="007B7FF1">
        <w:rPr>
          <w:rFonts w:ascii="Times New Roman" w:hAnsi="Times New Roman" w:cs="Times New Roman (Основной текст"/>
          <w:b/>
        </w:rPr>
        <w:t xml:space="preserve">Рисунок </w:t>
      </w:r>
      <w:r w:rsidR="00174F77">
        <w:rPr>
          <w:rFonts w:ascii="Times New Roman" w:hAnsi="Times New Roman" w:cs="Times New Roman (Основной текст"/>
          <w:b/>
        </w:rPr>
        <w:t>9</w:t>
      </w:r>
      <w:r w:rsidRPr="007B7FF1">
        <w:rPr>
          <w:rFonts w:ascii="Times New Roman" w:hAnsi="Times New Roman" w:cs="Times New Roman (Основной текст"/>
          <w:b/>
        </w:rPr>
        <w:t>.</w:t>
      </w:r>
      <w:r w:rsidRPr="007B7FF1">
        <w:rPr>
          <w:rFonts w:ascii="Times New Roman" w:hAnsi="Times New Roman" w:cs="Times New Roman (Основной текст"/>
        </w:rPr>
        <w:t xml:space="preserve"> П</w:t>
      </w:r>
      <w:r>
        <w:rPr>
          <w:rFonts w:ascii="Times New Roman" w:hAnsi="Times New Roman" w:cs="Times New Roman (Основной текст"/>
        </w:rPr>
        <w:t>оиск значения в справочнике «Организации» в системе АЦК-Планирование.</w:t>
      </w:r>
    </w:p>
    <w:p w14:paraId="09EAFE5A" w14:textId="77777777" w:rsidR="00116228" w:rsidRDefault="00116228" w:rsidP="00116228">
      <w:pPr>
        <w:pStyle w:val="a5"/>
        <w:widowControl w:val="0"/>
        <w:numPr>
          <w:ilvl w:val="0"/>
          <w:numId w:val="9"/>
        </w:numPr>
        <w:spacing w:line="276" w:lineRule="auto"/>
        <w:jc w:val="both"/>
        <w:rPr>
          <w:rFonts w:ascii="Times New Roman" w:hAnsi="Times New Roman" w:cs="Times New Roman (Основной текст"/>
        </w:rPr>
      </w:pPr>
      <w:r>
        <w:rPr>
          <w:rFonts w:ascii="Times New Roman" w:hAnsi="Times New Roman" w:cs="Times New Roman (Основной текст"/>
        </w:rPr>
        <w:t>Найти и выбрать требуемую запись в справочнике «Организации»;</w:t>
      </w:r>
    </w:p>
    <w:p w14:paraId="172C7979" w14:textId="73B0D5F7" w:rsidR="00116228" w:rsidRPr="002F3BCD" w:rsidRDefault="00116228" w:rsidP="00116228">
      <w:pPr>
        <w:pStyle w:val="a5"/>
        <w:widowControl w:val="0"/>
        <w:numPr>
          <w:ilvl w:val="0"/>
          <w:numId w:val="9"/>
        </w:numPr>
        <w:spacing w:line="276" w:lineRule="auto"/>
        <w:jc w:val="both"/>
        <w:rPr>
          <w:rFonts w:ascii="Times New Roman" w:hAnsi="Times New Roman" w:cs="Times New Roman (Основной текст"/>
        </w:rPr>
      </w:pPr>
      <w:r w:rsidRPr="002F3BCD">
        <w:rPr>
          <w:rFonts w:ascii="Times New Roman" w:hAnsi="Times New Roman" w:cs="Times New Roman (Основной текст"/>
        </w:rPr>
        <w:t xml:space="preserve">В том случае, если требуемая запись справочника не найдена и отсутствует в списке справочника «Организации», необходимо в системе АЦК-Финансы </w:t>
      </w:r>
      <w:r w:rsidR="000D4BE4" w:rsidRPr="000D4BE4">
        <w:rPr>
          <w:rFonts w:ascii="Times New Roman" w:hAnsi="Times New Roman" w:cs="Times New Roman (Основной текст"/>
        </w:rPr>
        <w:t>или АЦК-Госзаказ</w:t>
      </w:r>
      <w:r w:rsidR="000D4BE4">
        <w:rPr>
          <w:rFonts w:ascii="Arial" w:hAnsi="Arial" w:cs="Arial"/>
          <w:spacing w:val="-1"/>
          <w:sz w:val="21"/>
          <w:szCs w:val="21"/>
          <w:shd w:val="clear" w:color="auto" w:fill="FFFFFF"/>
        </w:rPr>
        <w:t xml:space="preserve"> </w:t>
      </w:r>
      <w:r w:rsidRPr="002F3BCD">
        <w:rPr>
          <w:rFonts w:ascii="Times New Roman" w:hAnsi="Times New Roman" w:cs="Times New Roman (Основной текст"/>
        </w:rPr>
        <w:t>выполнить запрос, аналогично описания в разделе 1</w:t>
      </w:r>
      <w:r w:rsidR="000D4BE4">
        <w:rPr>
          <w:rFonts w:ascii="Times New Roman" w:hAnsi="Times New Roman" w:cs="Times New Roman (Основной текст"/>
        </w:rPr>
        <w:t xml:space="preserve"> </w:t>
      </w:r>
      <w:r w:rsidR="000D4BE4" w:rsidRPr="000D4BE4">
        <w:rPr>
          <w:rFonts w:ascii="Times New Roman" w:hAnsi="Times New Roman" w:cs="Times New Roman (Основной текст"/>
        </w:rPr>
        <w:t>или разделе 3 соответственно</w:t>
      </w:r>
      <w:r w:rsidRPr="002F3BCD">
        <w:rPr>
          <w:rFonts w:ascii="Times New Roman" w:hAnsi="Times New Roman" w:cs="Times New Roman (Основной текст"/>
        </w:rPr>
        <w:t>.</w:t>
      </w:r>
      <w:r>
        <w:rPr>
          <w:rFonts w:ascii="Times New Roman" w:hAnsi="Times New Roman" w:cs="Times New Roman (Основной текст"/>
        </w:rPr>
        <w:t xml:space="preserve"> </w:t>
      </w:r>
      <w:r w:rsidRPr="002F3BCD">
        <w:rPr>
          <w:rFonts w:ascii="Times New Roman" w:hAnsi="Times New Roman" w:cs="Times New Roman (Основной текст"/>
        </w:rPr>
        <w:t>Дождаться информацию из ПВСИБН, которая в АЦК-Планирование поступит автоматически</w:t>
      </w:r>
      <w:r>
        <w:rPr>
          <w:rFonts w:ascii="Times New Roman" w:hAnsi="Times New Roman" w:cs="Times New Roman (Основной текст"/>
        </w:rPr>
        <w:t xml:space="preserve"> </w:t>
      </w:r>
      <w:r w:rsidRPr="002F3BCD">
        <w:rPr>
          <w:rFonts w:ascii="Times New Roman" w:hAnsi="Times New Roman" w:cs="Times New Roman (Основной текст"/>
        </w:rPr>
        <w:t xml:space="preserve">(см. рис. </w:t>
      </w:r>
      <w:r w:rsidR="00E5165A">
        <w:rPr>
          <w:rFonts w:ascii="Times New Roman" w:hAnsi="Times New Roman" w:cs="Times New Roman (Основной текст"/>
        </w:rPr>
        <w:t>8</w:t>
      </w:r>
      <w:r w:rsidRPr="002F3BCD">
        <w:rPr>
          <w:rFonts w:ascii="Times New Roman" w:hAnsi="Times New Roman" w:cs="Times New Roman (Основной текст"/>
        </w:rPr>
        <w:t>).</w:t>
      </w:r>
    </w:p>
    <w:p w14:paraId="203CC1F8" w14:textId="77777777" w:rsidR="00116228" w:rsidRDefault="00116228" w:rsidP="00116228">
      <w:pPr>
        <w:jc w:val="center"/>
        <w:rPr>
          <w:rFonts w:ascii="Times New Roman" w:hAnsi="Times New Roman" w:cs="Times New Roman (Основной текст"/>
          <w:noProof/>
        </w:rPr>
      </w:pPr>
      <w:r w:rsidRPr="00784987">
        <w:rPr>
          <w:rFonts w:ascii="Times New Roman" w:hAnsi="Times New Roman" w:cs="Times New Roman (Основной текст"/>
          <w:noProof/>
        </w:rPr>
        <w:lastRenderedPageBreak/>
        <w:t xml:space="preserve"> </w:t>
      </w:r>
      <w:r w:rsidRPr="000461EA">
        <w:rPr>
          <w:rFonts w:ascii="Times New Roman" w:hAnsi="Times New Roman" w:cs="Times New Roman (Основной текст"/>
          <w:noProof/>
          <w:lang w:eastAsia="ru-RU"/>
        </w:rPr>
        <w:drawing>
          <wp:inline distT="0" distB="0" distL="0" distR="0" wp14:anchorId="1DF9B534" wp14:editId="71F86118">
            <wp:extent cx="4591029" cy="2271713"/>
            <wp:effectExtent l="0" t="0" r="63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605145" cy="22786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EA049C" w14:textId="0BDDDA68" w:rsidR="00116228" w:rsidRDefault="00116228" w:rsidP="00116228">
      <w:pPr>
        <w:jc w:val="center"/>
        <w:rPr>
          <w:rFonts w:ascii="Times New Roman" w:hAnsi="Times New Roman" w:cs="Times New Roman (Основной текст"/>
        </w:rPr>
      </w:pPr>
      <w:r w:rsidRPr="007B7FF1">
        <w:rPr>
          <w:rFonts w:ascii="Times New Roman" w:hAnsi="Times New Roman" w:cs="Times New Roman (Основной текст"/>
          <w:b/>
        </w:rPr>
        <w:t xml:space="preserve">Рисунок </w:t>
      </w:r>
      <w:r w:rsidR="00174F77">
        <w:rPr>
          <w:rFonts w:ascii="Times New Roman" w:hAnsi="Times New Roman" w:cs="Times New Roman (Основной текст"/>
          <w:b/>
        </w:rPr>
        <w:t>10</w:t>
      </w:r>
      <w:r w:rsidRPr="007B7FF1">
        <w:rPr>
          <w:rFonts w:ascii="Times New Roman" w:hAnsi="Times New Roman" w:cs="Times New Roman (Основной текст"/>
          <w:b/>
        </w:rPr>
        <w:t>.</w:t>
      </w:r>
      <w:r w:rsidRPr="007B7FF1">
        <w:rPr>
          <w:rFonts w:ascii="Times New Roman" w:hAnsi="Times New Roman" w:cs="Times New Roman (Основной текст"/>
        </w:rPr>
        <w:t xml:space="preserve"> Получение ответа на запрос </w:t>
      </w:r>
      <w:r>
        <w:rPr>
          <w:rFonts w:ascii="Times New Roman" w:hAnsi="Times New Roman" w:cs="Times New Roman (Основной текст"/>
        </w:rPr>
        <w:t xml:space="preserve">от </w:t>
      </w:r>
      <w:r w:rsidRPr="00C6577A">
        <w:rPr>
          <w:rFonts w:ascii="Times New Roman" w:hAnsi="Times New Roman" w:cs="Times New Roman (Основной текст"/>
        </w:rPr>
        <w:t>ПВСИБП</w:t>
      </w:r>
      <w:r>
        <w:rPr>
          <w:rFonts w:ascii="Times New Roman" w:hAnsi="Times New Roman" w:cs="Times New Roman (Основной текст"/>
        </w:rPr>
        <w:t>.</w:t>
      </w:r>
    </w:p>
    <w:p w14:paraId="0DBFB362" w14:textId="743FC071" w:rsidR="00116228" w:rsidRDefault="00116228" w:rsidP="00116228">
      <w:pPr>
        <w:pStyle w:val="a5"/>
        <w:widowControl w:val="0"/>
        <w:numPr>
          <w:ilvl w:val="0"/>
          <w:numId w:val="9"/>
        </w:numPr>
        <w:spacing w:line="276" w:lineRule="auto"/>
        <w:jc w:val="both"/>
        <w:rPr>
          <w:rFonts w:ascii="Times New Roman" w:hAnsi="Times New Roman" w:cs="Times New Roman (Основной текст"/>
        </w:rPr>
      </w:pPr>
      <w:r>
        <w:rPr>
          <w:rFonts w:ascii="Times New Roman" w:hAnsi="Times New Roman" w:cs="Times New Roman (Основной текст"/>
        </w:rPr>
        <w:t xml:space="preserve">Выбрать полученную запись справочника «Организации» в электронном документе системы АЦК-Планирование </w:t>
      </w:r>
      <w:r w:rsidRPr="002F3BCD">
        <w:rPr>
          <w:rFonts w:ascii="Times New Roman" w:hAnsi="Times New Roman" w:cs="Times New Roman (Основной текст"/>
        </w:rPr>
        <w:t xml:space="preserve">(см. рис. </w:t>
      </w:r>
      <w:r w:rsidR="00E5165A">
        <w:rPr>
          <w:rFonts w:ascii="Times New Roman" w:hAnsi="Times New Roman" w:cs="Times New Roman (Основной текст"/>
        </w:rPr>
        <w:t>9</w:t>
      </w:r>
      <w:r w:rsidRPr="002F3BCD">
        <w:rPr>
          <w:rFonts w:ascii="Times New Roman" w:hAnsi="Times New Roman" w:cs="Times New Roman (Основной текст"/>
        </w:rPr>
        <w:t>).</w:t>
      </w:r>
    </w:p>
    <w:p w14:paraId="0E5180DC" w14:textId="77777777" w:rsidR="00116228" w:rsidRDefault="00116228" w:rsidP="00116228">
      <w:pPr>
        <w:widowControl w:val="0"/>
        <w:spacing w:line="276" w:lineRule="auto"/>
        <w:jc w:val="both"/>
        <w:rPr>
          <w:rFonts w:ascii="Times New Roman" w:hAnsi="Times New Roman" w:cs="Times New Roman (Основной текст"/>
        </w:rPr>
      </w:pPr>
      <w:r w:rsidRPr="005162DA">
        <w:rPr>
          <w:rFonts w:ascii="Times New Roman" w:hAnsi="Times New Roman" w:cs="Times New Roman (Основной текст"/>
          <w:noProof/>
          <w:lang w:eastAsia="ru-RU"/>
        </w:rPr>
        <w:drawing>
          <wp:inline distT="0" distB="0" distL="0" distR="0" wp14:anchorId="6CFEEA27" wp14:editId="0A69DDF8">
            <wp:extent cx="5940425" cy="1192530"/>
            <wp:effectExtent l="0" t="0" r="3175" b="762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192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C92B9F" w14:textId="59108D63" w:rsidR="00116228" w:rsidRDefault="00116228" w:rsidP="00116228">
      <w:pPr>
        <w:jc w:val="center"/>
        <w:rPr>
          <w:rFonts w:ascii="Times New Roman" w:hAnsi="Times New Roman" w:cs="Times New Roman (Основной текст"/>
        </w:rPr>
      </w:pPr>
      <w:r w:rsidRPr="007B7FF1">
        <w:rPr>
          <w:rFonts w:ascii="Times New Roman" w:hAnsi="Times New Roman" w:cs="Times New Roman (Основной текст"/>
          <w:b/>
        </w:rPr>
        <w:t xml:space="preserve">Рисунок </w:t>
      </w:r>
      <w:r w:rsidR="00174F77">
        <w:rPr>
          <w:rFonts w:ascii="Times New Roman" w:hAnsi="Times New Roman" w:cs="Times New Roman (Основной текст"/>
          <w:b/>
        </w:rPr>
        <w:t>11</w:t>
      </w:r>
      <w:r w:rsidRPr="007B7FF1">
        <w:rPr>
          <w:rFonts w:ascii="Times New Roman" w:hAnsi="Times New Roman" w:cs="Times New Roman (Основной текст"/>
          <w:b/>
        </w:rPr>
        <w:t>.</w:t>
      </w:r>
      <w:r w:rsidRPr="007B7FF1">
        <w:rPr>
          <w:rFonts w:ascii="Times New Roman" w:hAnsi="Times New Roman" w:cs="Times New Roman (Основной текст"/>
        </w:rPr>
        <w:t xml:space="preserve"> </w:t>
      </w:r>
      <w:r>
        <w:rPr>
          <w:rFonts w:ascii="Times New Roman" w:hAnsi="Times New Roman" w:cs="Times New Roman (Основной текст"/>
        </w:rPr>
        <w:t>Выбор значения в справочнике «Организации» в системе АЦК-Планирование.</w:t>
      </w:r>
    </w:p>
    <w:p w14:paraId="084766F5" w14:textId="36457628" w:rsidR="009F0165" w:rsidRDefault="005D55B0" w:rsidP="00B519F8">
      <w:pPr>
        <w:rPr>
          <w:rFonts w:ascii="Times New Roman" w:hAnsi="Times New Roman" w:cs="Times New Roman (Основной текст"/>
        </w:rPr>
      </w:pPr>
      <w:r>
        <w:rPr>
          <w:rFonts w:ascii="Times New Roman" w:hAnsi="Times New Roman" w:cs="Times New Roman (Основной текст"/>
        </w:rPr>
        <w:br w:type="page"/>
      </w:r>
    </w:p>
    <w:p w14:paraId="157D49C6" w14:textId="4351B0D8" w:rsidR="009F0165" w:rsidRPr="00AE3E30" w:rsidRDefault="00AE3E30" w:rsidP="00AE3E30">
      <w:pPr>
        <w:pStyle w:val="tdtoccaptionlevel4"/>
        <w:numPr>
          <w:ilvl w:val="0"/>
          <w:numId w:val="2"/>
        </w:numPr>
        <w:spacing w:line="240" w:lineRule="auto"/>
        <w:ind w:left="357" w:hanging="357"/>
        <w:jc w:val="center"/>
        <w:outlineLvl w:val="0"/>
        <w:rPr>
          <w:sz w:val="30"/>
          <w:szCs w:val="30"/>
        </w:rPr>
      </w:pPr>
      <w:r w:rsidRPr="00C6577A">
        <w:rPr>
          <w:sz w:val="30"/>
          <w:szCs w:val="30"/>
        </w:rPr>
        <w:lastRenderedPageBreak/>
        <w:t xml:space="preserve">Подсистема «Сервис автоматического ведения контрагентов» </w:t>
      </w:r>
      <w:r>
        <w:rPr>
          <w:sz w:val="30"/>
          <w:szCs w:val="30"/>
        </w:rPr>
        <w:br/>
      </w:r>
      <w:r w:rsidRPr="00AE3E30">
        <w:rPr>
          <w:sz w:val="30"/>
          <w:szCs w:val="30"/>
        </w:rPr>
        <w:t>автоматизированной информационной системы «Государственный заказ Ленинградской области»</w:t>
      </w:r>
    </w:p>
    <w:p w14:paraId="40AE0F74" w14:textId="77777777" w:rsidR="00AE3E30" w:rsidRDefault="00AE3E30" w:rsidP="00AE3E30"/>
    <w:p w14:paraId="7093AB61" w14:textId="77777777" w:rsidR="00AE3E30" w:rsidRDefault="00AE3E30" w:rsidP="00AE3E30"/>
    <w:p w14:paraId="6C22AB10" w14:textId="77777777" w:rsidR="00AE3E30" w:rsidRPr="00AE3E30" w:rsidRDefault="00AE3E30" w:rsidP="00AE3E30"/>
    <w:p w14:paraId="580B9CE7" w14:textId="4BC7D589" w:rsidR="005E2BAC" w:rsidRPr="00C6577A" w:rsidRDefault="005E2BAC" w:rsidP="003C00E9">
      <w:pPr>
        <w:pStyle w:val="a5"/>
        <w:numPr>
          <w:ilvl w:val="1"/>
          <w:numId w:val="2"/>
        </w:numPr>
        <w:contextualSpacing w:val="0"/>
        <w:jc w:val="center"/>
        <w:outlineLvl w:val="1"/>
        <w:rPr>
          <w:rFonts w:ascii="Times New Roman" w:eastAsia="Calibri" w:hAnsi="Times New Roman" w:cs="Times New Roman"/>
          <w:b/>
          <w:sz w:val="28"/>
          <w:szCs w:val="28"/>
        </w:rPr>
      </w:pPr>
      <w:r w:rsidRPr="00C6577A">
        <w:rPr>
          <w:rFonts w:ascii="Times New Roman" w:eastAsia="Calibri" w:hAnsi="Times New Roman" w:cs="Times New Roman"/>
          <w:b/>
          <w:sz w:val="28"/>
          <w:szCs w:val="28"/>
        </w:rPr>
        <w:t xml:space="preserve">Описание интерфейса электронного документа, </w:t>
      </w:r>
      <w:r>
        <w:rPr>
          <w:rFonts w:ascii="Times New Roman" w:eastAsia="Calibri" w:hAnsi="Times New Roman" w:cs="Times New Roman"/>
          <w:b/>
          <w:sz w:val="28"/>
          <w:szCs w:val="28"/>
        </w:rPr>
        <w:t>из которого</w:t>
      </w:r>
      <w:r w:rsidRPr="00C6577A">
        <w:rPr>
          <w:rFonts w:ascii="Times New Roman" w:eastAsia="Calibri" w:hAnsi="Times New Roman" w:cs="Times New Roman"/>
          <w:b/>
          <w:sz w:val="28"/>
          <w:szCs w:val="28"/>
        </w:rPr>
        <w:t xml:space="preserve"> отправляется запрос в </w:t>
      </w:r>
      <w:r w:rsidRPr="00EA4F2F">
        <w:rPr>
          <w:rFonts w:ascii="Times New Roman" w:eastAsia="Calibri" w:hAnsi="Times New Roman" w:cs="Times New Roman"/>
          <w:b/>
          <w:sz w:val="28"/>
          <w:szCs w:val="28"/>
        </w:rPr>
        <w:t>ПВСИБП</w:t>
      </w:r>
      <w:r w:rsidR="00E271F3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14:paraId="508F3597" w14:textId="68365AC8" w:rsidR="005E2BAC" w:rsidRDefault="005E2BAC" w:rsidP="00987FF2">
      <w:pPr>
        <w:widowControl w:val="0"/>
        <w:spacing w:line="276" w:lineRule="auto"/>
        <w:ind w:firstLine="709"/>
        <w:jc w:val="both"/>
        <w:rPr>
          <w:rFonts w:ascii="Times New Roman" w:hAnsi="Times New Roman" w:cs="Times New Roman (Основной текст"/>
        </w:rPr>
      </w:pPr>
      <w:r w:rsidRPr="00C6577A">
        <w:rPr>
          <w:rFonts w:ascii="Times New Roman" w:hAnsi="Times New Roman" w:cs="Times New Roman (Основной текст"/>
        </w:rPr>
        <w:t>Для отправки запроса в ПВСИБП и последующего заполнени</w:t>
      </w:r>
      <w:r>
        <w:rPr>
          <w:rFonts w:ascii="Times New Roman" w:hAnsi="Times New Roman" w:cs="Times New Roman (Основной текст"/>
        </w:rPr>
        <w:t>я</w:t>
      </w:r>
      <w:r w:rsidRPr="00C6577A">
        <w:rPr>
          <w:rFonts w:ascii="Times New Roman" w:hAnsi="Times New Roman" w:cs="Times New Roman (Основной текст"/>
        </w:rPr>
        <w:t xml:space="preserve"> реквизитов контрагента в ЭД, если контрагент отсутств</w:t>
      </w:r>
      <w:r>
        <w:rPr>
          <w:rFonts w:ascii="Times New Roman" w:hAnsi="Times New Roman" w:cs="Times New Roman (Основной текст"/>
        </w:rPr>
        <w:t>ует</w:t>
      </w:r>
      <w:r w:rsidRPr="00C6577A">
        <w:rPr>
          <w:rFonts w:ascii="Times New Roman" w:hAnsi="Times New Roman" w:cs="Times New Roman (Основной текст"/>
        </w:rPr>
        <w:t xml:space="preserve"> в справочнике «Организации», </w:t>
      </w:r>
      <w:r>
        <w:rPr>
          <w:rFonts w:ascii="Times New Roman" w:hAnsi="Times New Roman" w:cs="Times New Roman (Основной текст"/>
        </w:rPr>
        <w:t xml:space="preserve">в АЦК-Госзаказ </w:t>
      </w:r>
      <w:r w:rsidRPr="00C6577A">
        <w:rPr>
          <w:rFonts w:ascii="Times New Roman" w:hAnsi="Times New Roman" w:cs="Times New Roman (Основной текст"/>
        </w:rPr>
        <w:t xml:space="preserve">необходимо создать </w:t>
      </w:r>
      <w:r>
        <w:rPr>
          <w:rFonts w:ascii="Times New Roman" w:hAnsi="Times New Roman" w:cs="Times New Roman (Основной текст"/>
        </w:rPr>
        <w:t xml:space="preserve">ЭД «Контракт» (32 класс) или </w:t>
      </w:r>
      <w:r w:rsidRPr="00C6577A">
        <w:rPr>
          <w:rFonts w:ascii="Times New Roman" w:hAnsi="Times New Roman" w:cs="Times New Roman (Основной текст"/>
        </w:rPr>
        <w:t>ЭД «Договор» (</w:t>
      </w:r>
      <w:r>
        <w:rPr>
          <w:rFonts w:ascii="Times New Roman" w:hAnsi="Times New Roman" w:cs="Times New Roman (Основной текст"/>
        </w:rPr>
        <w:t>8</w:t>
      </w:r>
      <w:r w:rsidRPr="00C6577A">
        <w:rPr>
          <w:rFonts w:ascii="Times New Roman" w:hAnsi="Times New Roman" w:cs="Times New Roman (Основной текст"/>
        </w:rPr>
        <w:t xml:space="preserve"> класс), где </w:t>
      </w:r>
      <w:r w:rsidR="00987FF2">
        <w:rPr>
          <w:rFonts w:ascii="Times New Roman" w:hAnsi="Times New Roman" w:cs="Times New Roman (Основной текст"/>
        </w:rPr>
        <w:t xml:space="preserve">на вкладке </w:t>
      </w:r>
      <w:r w:rsidRPr="00C6577A">
        <w:rPr>
          <w:rFonts w:ascii="Times New Roman" w:hAnsi="Times New Roman" w:cs="Times New Roman (Основной текст"/>
        </w:rPr>
        <w:t xml:space="preserve">«Контрагент» </w:t>
      </w:r>
      <w:r w:rsidR="00987FF2" w:rsidRPr="00987FF2">
        <w:rPr>
          <w:rFonts w:ascii="Times New Roman" w:hAnsi="Times New Roman" w:cs="Times New Roman (Основной текст"/>
        </w:rPr>
        <w:t>в блоке</w:t>
      </w:r>
      <w:r w:rsidRPr="00C6577A">
        <w:rPr>
          <w:rFonts w:ascii="Times New Roman" w:hAnsi="Times New Roman" w:cs="Times New Roman (Основной текст"/>
        </w:rPr>
        <w:t xml:space="preserve"> «</w:t>
      </w:r>
      <w:r>
        <w:rPr>
          <w:rFonts w:ascii="Times New Roman" w:hAnsi="Times New Roman" w:cs="Times New Roman (Основной текст"/>
        </w:rPr>
        <w:t>Общая информация</w:t>
      </w:r>
      <w:r w:rsidRPr="00C6577A">
        <w:rPr>
          <w:rFonts w:ascii="Times New Roman" w:hAnsi="Times New Roman" w:cs="Times New Roman (Основной текст"/>
        </w:rPr>
        <w:t>»</w:t>
      </w:r>
      <w:r w:rsidR="00E271F3">
        <w:rPr>
          <w:rFonts w:ascii="Times New Roman" w:hAnsi="Times New Roman" w:cs="Times New Roman (Основной текст"/>
        </w:rPr>
        <w:t>, либо на вкладе «Финансирование» в блоке «Платежные реквизиты»</w:t>
      </w:r>
      <w:r w:rsidR="00745BA4">
        <w:rPr>
          <w:rFonts w:ascii="Times New Roman" w:hAnsi="Times New Roman" w:cs="Times New Roman (Основной текст"/>
        </w:rPr>
        <w:t xml:space="preserve"> (для ЭД «Контракт») или «Общее» (для ЭД «Договор»)</w:t>
      </w:r>
      <w:r w:rsidRPr="00C6577A">
        <w:rPr>
          <w:rFonts w:ascii="Times New Roman" w:hAnsi="Times New Roman" w:cs="Times New Roman (Основной текст"/>
        </w:rPr>
        <w:t xml:space="preserve"> заполнить поля «ИНН» и «КПП» данными организации, отсутствующей в справочнике «Организации».</w:t>
      </w:r>
    </w:p>
    <w:p w14:paraId="25D8A944" w14:textId="6CC540B7" w:rsidR="00BA0E63" w:rsidRDefault="00BA0E63" w:rsidP="00987FF2">
      <w:pPr>
        <w:widowControl w:val="0"/>
        <w:spacing w:line="276" w:lineRule="auto"/>
        <w:ind w:firstLine="709"/>
        <w:jc w:val="both"/>
        <w:rPr>
          <w:rFonts w:ascii="Times New Roman" w:hAnsi="Times New Roman" w:cs="Times New Roman (Основной текст"/>
        </w:rPr>
      </w:pPr>
      <w:r>
        <w:rPr>
          <w:rFonts w:ascii="Times New Roman" w:hAnsi="Times New Roman" w:cs="Times New Roman (Основной текст"/>
        </w:rPr>
        <w:t xml:space="preserve">В случае отсутствия в справочнике организаций данных о расчетных </w:t>
      </w:r>
      <w:r w:rsidRPr="003C00E9">
        <w:rPr>
          <w:rFonts w:ascii="Times New Roman" w:hAnsi="Times New Roman" w:cs="Times New Roman (Основной текст"/>
          <w:i/>
          <w:iCs/>
          <w:u w:val="single"/>
        </w:rPr>
        <w:t>банковских</w:t>
      </w:r>
      <w:r>
        <w:rPr>
          <w:rFonts w:ascii="Times New Roman" w:hAnsi="Times New Roman" w:cs="Times New Roman (Основной текст"/>
          <w:i/>
          <w:iCs/>
          <w:u w:val="single"/>
        </w:rPr>
        <w:t xml:space="preserve"> </w:t>
      </w:r>
      <w:r>
        <w:rPr>
          <w:rFonts w:ascii="Times New Roman" w:hAnsi="Times New Roman" w:cs="Times New Roman (Основной текст"/>
        </w:rPr>
        <w:t xml:space="preserve">счетах – эти данные также необходимо внести в соответствующие поля (расчетный счет, БИК, </w:t>
      </w:r>
      <w:proofErr w:type="spellStart"/>
      <w:r>
        <w:rPr>
          <w:rFonts w:ascii="Times New Roman" w:hAnsi="Times New Roman" w:cs="Times New Roman (Основной текст"/>
        </w:rPr>
        <w:t>кор.счет</w:t>
      </w:r>
      <w:proofErr w:type="spellEnd"/>
      <w:r>
        <w:rPr>
          <w:rFonts w:ascii="Times New Roman" w:hAnsi="Times New Roman" w:cs="Times New Roman (Основной текст"/>
        </w:rPr>
        <w:t>) в документе.</w:t>
      </w:r>
    </w:p>
    <w:p w14:paraId="7582B092" w14:textId="237DDDAD" w:rsidR="00E271F3" w:rsidRDefault="00E271F3" w:rsidP="00987FF2">
      <w:pPr>
        <w:widowControl w:val="0"/>
        <w:spacing w:line="276" w:lineRule="auto"/>
        <w:ind w:firstLine="709"/>
        <w:jc w:val="both"/>
        <w:rPr>
          <w:rFonts w:ascii="Times New Roman" w:hAnsi="Times New Roman" w:cs="Times New Roman (Основной текст"/>
        </w:rPr>
      </w:pPr>
      <w:r>
        <w:rPr>
          <w:rFonts w:ascii="Times New Roman" w:hAnsi="Times New Roman" w:cs="Times New Roman (Основной текст"/>
        </w:rPr>
        <w:t>Обязательные для заполнения поля для различных контрагентов:</w:t>
      </w:r>
    </w:p>
    <w:p w14:paraId="591C1E64" w14:textId="6B0D0559" w:rsidR="00E271F3" w:rsidRDefault="00E271F3" w:rsidP="00E271F3">
      <w:pPr>
        <w:pStyle w:val="a5"/>
        <w:widowControl w:val="0"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 (Основной текст"/>
        </w:rPr>
      </w:pPr>
      <w:r>
        <w:rPr>
          <w:rFonts w:ascii="Times New Roman" w:hAnsi="Times New Roman" w:cs="Times New Roman (Основной текст"/>
        </w:rPr>
        <w:t>Контрагент Юридическое лицо и НЕ имеет банковских счетов (только ЛСФО/ЛСФК) – обязательные поля «ИНН», «КПП»</w:t>
      </w:r>
      <w:r w:rsidR="006278E0">
        <w:rPr>
          <w:rFonts w:ascii="Times New Roman" w:hAnsi="Times New Roman" w:cs="Times New Roman (Основной текст"/>
        </w:rPr>
        <w:t xml:space="preserve"> (см.</w:t>
      </w:r>
      <w:r w:rsidR="00E5165A">
        <w:rPr>
          <w:rFonts w:ascii="Times New Roman" w:hAnsi="Times New Roman" w:cs="Times New Roman (Основной текст"/>
        </w:rPr>
        <w:t xml:space="preserve"> </w:t>
      </w:r>
      <w:r w:rsidR="006278E0">
        <w:rPr>
          <w:rFonts w:ascii="Times New Roman" w:hAnsi="Times New Roman" w:cs="Times New Roman (Основной текст"/>
        </w:rPr>
        <w:t xml:space="preserve">рис. </w:t>
      </w:r>
      <w:r w:rsidR="00174F77">
        <w:rPr>
          <w:rFonts w:ascii="Times New Roman" w:hAnsi="Times New Roman" w:cs="Times New Roman (Основной текст"/>
        </w:rPr>
        <w:t>12</w:t>
      </w:r>
      <w:r w:rsidR="006278E0">
        <w:rPr>
          <w:rFonts w:ascii="Times New Roman" w:hAnsi="Times New Roman" w:cs="Times New Roman (Основной текст"/>
        </w:rPr>
        <w:t>.1)</w:t>
      </w:r>
    </w:p>
    <w:p w14:paraId="2DAAEF15" w14:textId="19DA8A74" w:rsidR="006278E0" w:rsidRDefault="006278E0" w:rsidP="006278E0">
      <w:pPr>
        <w:widowControl w:val="0"/>
        <w:spacing w:line="276" w:lineRule="auto"/>
        <w:jc w:val="center"/>
        <w:rPr>
          <w:rFonts w:ascii="Times New Roman" w:hAnsi="Times New Roman" w:cs="Times New Roman (Основной текст"/>
        </w:rPr>
      </w:pPr>
      <w:r>
        <w:rPr>
          <w:noProof/>
          <w:lang w:eastAsia="ru-RU"/>
        </w:rPr>
        <w:drawing>
          <wp:inline distT="0" distB="0" distL="0" distR="0" wp14:anchorId="6FFE50F1" wp14:editId="2BC2CBCA">
            <wp:extent cx="3442152" cy="3037041"/>
            <wp:effectExtent l="0" t="0" r="6350" b="0"/>
            <wp:docPr id="25131129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1311292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3450375" cy="30442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39DCC7" w14:textId="6D93273B" w:rsidR="006278E0" w:rsidRPr="00BE148E" w:rsidRDefault="006278E0" w:rsidP="00BE148E">
      <w:pPr>
        <w:widowControl w:val="0"/>
        <w:spacing w:line="276" w:lineRule="auto"/>
        <w:jc w:val="center"/>
        <w:rPr>
          <w:rFonts w:ascii="Times New Roman" w:hAnsi="Times New Roman" w:cs="Times New Roman (Основной текст"/>
        </w:rPr>
      </w:pPr>
      <w:r w:rsidRPr="00BE148E">
        <w:rPr>
          <w:rFonts w:ascii="Times New Roman" w:hAnsi="Times New Roman" w:cs="Times New Roman (Основной текст"/>
          <w:b/>
          <w:bCs/>
        </w:rPr>
        <w:t xml:space="preserve">Рисунок </w:t>
      </w:r>
      <w:r w:rsidR="00174F77">
        <w:rPr>
          <w:rFonts w:ascii="Times New Roman" w:hAnsi="Times New Roman" w:cs="Times New Roman (Основной текст"/>
          <w:b/>
          <w:bCs/>
        </w:rPr>
        <w:t>12</w:t>
      </w:r>
      <w:r w:rsidRPr="00BE148E">
        <w:rPr>
          <w:rFonts w:ascii="Times New Roman" w:hAnsi="Times New Roman" w:cs="Times New Roman (Основной текст"/>
          <w:b/>
          <w:bCs/>
        </w:rPr>
        <w:t>.1</w:t>
      </w:r>
      <w:r>
        <w:rPr>
          <w:rFonts w:ascii="Times New Roman" w:hAnsi="Times New Roman" w:cs="Times New Roman (Основной текст"/>
          <w:b/>
          <w:bCs/>
        </w:rPr>
        <w:t xml:space="preserve"> </w:t>
      </w:r>
      <w:r>
        <w:rPr>
          <w:rFonts w:ascii="Times New Roman" w:hAnsi="Times New Roman" w:cs="Times New Roman (Основной текст"/>
        </w:rPr>
        <w:t>Обязательные поля</w:t>
      </w:r>
    </w:p>
    <w:p w14:paraId="1E1DE2C3" w14:textId="41550509" w:rsidR="00E271F3" w:rsidRDefault="00E271F3" w:rsidP="00E271F3">
      <w:pPr>
        <w:pStyle w:val="a5"/>
        <w:widowControl w:val="0"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 (Основной текст"/>
        </w:rPr>
      </w:pPr>
      <w:r>
        <w:rPr>
          <w:rFonts w:ascii="Times New Roman" w:hAnsi="Times New Roman" w:cs="Times New Roman (Основной текст"/>
        </w:rPr>
        <w:t>Контрагент Юридическое лицо и имеет банковские счета – обязательные поля «ИНН», «КПП», «Расчетный счет», «БИК»</w:t>
      </w:r>
      <w:r w:rsidR="006278E0">
        <w:rPr>
          <w:rFonts w:ascii="Times New Roman" w:hAnsi="Times New Roman" w:cs="Times New Roman (Основной текст"/>
        </w:rPr>
        <w:t xml:space="preserve"> (см. рис. </w:t>
      </w:r>
      <w:r w:rsidR="00174F77">
        <w:rPr>
          <w:rFonts w:ascii="Times New Roman" w:hAnsi="Times New Roman" w:cs="Times New Roman (Основной текст"/>
        </w:rPr>
        <w:t>12</w:t>
      </w:r>
      <w:r w:rsidR="006278E0">
        <w:rPr>
          <w:rFonts w:ascii="Times New Roman" w:hAnsi="Times New Roman" w:cs="Times New Roman (Основной текст"/>
        </w:rPr>
        <w:t>.2)</w:t>
      </w:r>
    </w:p>
    <w:p w14:paraId="7B426793" w14:textId="6C395E04" w:rsidR="006278E0" w:rsidRDefault="006278E0" w:rsidP="006278E0">
      <w:pPr>
        <w:widowControl w:val="0"/>
        <w:spacing w:line="276" w:lineRule="auto"/>
        <w:jc w:val="center"/>
        <w:rPr>
          <w:rFonts w:ascii="Times New Roman" w:hAnsi="Times New Roman" w:cs="Times New Roman (Основной текст"/>
        </w:rPr>
      </w:pPr>
      <w:r>
        <w:rPr>
          <w:noProof/>
          <w:lang w:eastAsia="ru-RU"/>
        </w:rPr>
        <w:lastRenderedPageBreak/>
        <w:drawing>
          <wp:inline distT="0" distB="0" distL="0" distR="0" wp14:anchorId="6FD8C054" wp14:editId="0F914E42">
            <wp:extent cx="3410778" cy="3021027"/>
            <wp:effectExtent l="0" t="0" r="0" b="8255"/>
            <wp:docPr id="135238264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2382647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3416669" cy="3026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92F57E" w14:textId="75AEF4D2" w:rsidR="006278E0" w:rsidRPr="00BE148E" w:rsidRDefault="006278E0" w:rsidP="00BE148E">
      <w:pPr>
        <w:widowControl w:val="0"/>
        <w:spacing w:line="276" w:lineRule="auto"/>
        <w:jc w:val="center"/>
        <w:rPr>
          <w:rFonts w:ascii="Times New Roman" w:hAnsi="Times New Roman" w:cs="Times New Roman (Основной текст"/>
        </w:rPr>
      </w:pPr>
      <w:r>
        <w:rPr>
          <w:rFonts w:ascii="Times New Roman" w:hAnsi="Times New Roman" w:cs="Times New Roman (Основной текст"/>
          <w:b/>
          <w:bCs/>
        </w:rPr>
        <w:t xml:space="preserve">Рисунок </w:t>
      </w:r>
      <w:r w:rsidR="00174F77">
        <w:rPr>
          <w:rFonts w:ascii="Times New Roman" w:hAnsi="Times New Roman" w:cs="Times New Roman (Основной текст"/>
          <w:b/>
          <w:bCs/>
        </w:rPr>
        <w:t>12</w:t>
      </w:r>
      <w:r>
        <w:rPr>
          <w:rFonts w:ascii="Times New Roman" w:hAnsi="Times New Roman" w:cs="Times New Roman (Основной текст"/>
          <w:b/>
          <w:bCs/>
        </w:rPr>
        <w:t xml:space="preserve">.2 </w:t>
      </w:r>
      <w:r>
        <w:rPr>
          <w:rFonts w:ascii="Times New Roman" w:hAnsi="Times New Roman" w:cs="Times New Roman (Основной текст"/>
        </w:rPr>
        <w:t>обязательные поля</w:t>
      </w:r>
    </w:p>
    <w:p w14:paraId="68B0679E" w14:textId="53F3123A" w:rsidR="00E271F3" w:rsidRDefault="00E271F3" w:rsidP="003C00E9">
      <w:pPr>
        <w:pStyle w:val="a5"/>
        <w:widowControl w:val="0"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 (Основной текст"/>
        </w:rPr>
      </w:pPr>
      <w:r>
        <w:rPr>
          <w:rFonts w:ascii="Times New Roman" w:hAnsi="Times New Roman" w:cs="Times New Roman (Основной текст"/>
        </w:rPr>
        <w:t>Контрагент Физическое лицо и имеет банковский счет – обязательные поля</w:t>
      </w:r>
      <w:r w:rsidR="006278E0">
        <w:rPr>
          <w:rFonts w:ascii="Times New Roman" w:hAnsi="Times New Roman" w:cs="Times New Roman (Основной текст"/>
        </w:rPr>
        <w:t xml:space="preserve"> для ЭД Контракт</w:t>
      </w:r>
      <w:r>
        <w:rPr>
          <w:rFonts w:ascii="Times New Roman" w:hAnsi="Times New Roman" w:cs="Times New Roman (Основной текст"/>
        </w:rPr>
        <w:t>, «ИНН», признак «Индивидуальный предприниматель», «Расчетный счет», «БИК</w:t>
      </w:r>
      <w:r w:rsidR="006278E0">
        <w:rPr>
          <w:rFonts w:ascii="Times New Roman" w:hAnsi="Times New Roman" w:cs="Times New Roman (Основной текст"/>
        </w:rPr>
        <w:t>»</w:t>
      </w:r>
      <w:r w:rsidR="00E5165A">
        <w:rPr>
          <w:rFonts w:ascii="Times New Roman" w:hAnsi="Times New Roman" w:cs="Times New Roman (Основной текст"/>
        </w:rPr>
        <w:t xml:space="preserve"> </w:t>
      </w:r>
      <w:r w:rsidR="006278E0">
        <w:rPr>
          <w:rFonts w:ascii="Times New Roman" w:hAnsi="Times New Roman" w:cs="Times New Roman (Основной текст"/>
        </w:rPr>
        <w:t>(см. рис.</w:t>
      </w:r>
      <w:r w:rsidR="00E5165A">
        <w:rPr>
          <w:rFonts w:ascii="Times New Roman" w:hAnsi="Times New Roman" w:cs="Times New Roman (Основной текст"/>
        </w:rPr>
        <w:t xml:space="preserve"> </w:t>
      </w:r>
      <w:r w:rsidR="00174F77">
        <w:rPr>
          <w:rFonts w:ascii="Times New Roman" w:hAnsi="Times New Roman" w:cs="Times New Roman (Основной текст"/>
        </w:rPr>
        <w:t>12</w:t>
      </w:r>
      <w:r w:rsidR="006278E0">
        <w:rPr>
          <w:rFonts w:ascii="Times New Roman" w:hAnsi="Times New Roman" w:cs="Times New Roman (Основной текст"/>
        </w:rPr>
        <w:t>.3)</w:t>
      </w:r>
    </w:p>
    <w:p w14:paraId="6F5A4530" w14:textId="2FEC7041" w:rsidR="006278E0" w:rsidRDefault="006278E0" w:rsidP="006278E0">
      <w:pPr>
        <w:widowControl w:val="0"/>
        <w:spacing w:line="276" w:lineRule="auto"/>
        <w:jc w:val="center"/>
        <w:rPr>
          <w:rFonts w:ascii="Times New Roman" w:hAnsi="Times New Roman" w:cs="Times New Roman (Основной текст"/>
        </w:rPr>
      </w:pPr>
      <w:r>
        <w:rPr>
          <w:noProof/>
          <w:lang w:eastAsia="ru-RU"/>
        </w:rPr>
        <w:drawing>
          <wp:inline distT="0" distB="0" distL="0" distR="0" wp14:anchorId="1C9B3D7D" wp14:editId="0577AC27">
            <wp:extent cx="3317965" cy="3041675"/>
            <wp:effectExtent l="0" t="0" r="0" b="6350"/>
            <wp:docPr id="163514052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514052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3326345" cy="30493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B6D7A2" w14:textId="2F0F1150" w:rsidR="006278E0" w:rsidRDefault="006278E0" w:rsidP="006278E0">
      <w:pPr>
        <w:widowControl w:val="0"/>
        <w:spacing w:line="276" w:lineRule="auto"/>
        <w:jc w:val="center"/>
        <w:rPr>
          <w:rFonts w:ascii="Times New Roman" w:hAnsi="Times New Roman" w:cs="Times New Roman (Основной текст"/>
        </w:rPr>
      </w:pPr>
      <w:r>
        <w:rPr>
          <w:rFonts w:ascii="Times New Roman" w:hAnsi="Times New Roman" w:cs="Times New Roman (Основной текст"/>
          <w:b/>
          <w:bCs/>
        </w:rPr>
        <w:t xml:space="preserve">Рисунок </w:t>
      </w:r>
      <w:r w:rsidR="00174F77">
        <w:rPr>
          <w:rFonts w:ascii="Times New Roman" w:hAnsi="Times New Roman" w:cs="Times New Roman (Основной текст"/>
          <w:b/>
          <w:bCs/>
        </w:rPr>
        <w:t>12</w:t>
      </w:r>
      <w:r>
        <w:rPr>
          <w:rFonts w:ascii="Times New Roman" w:hAnsi="Times New Roman" w:cs="Times New Roman (Основной текст"/>
          <w:b/>
          <w:bCs/>
        </w:rPr>
        <w:t xml:space="preserve">.3 </w:t>
      </w:r>
      <w:r>
        <w:rPr>
          <w:rFonts w:ascii="Times New Roman" w:hAnsi="Times New Roman" w:cs="Times New Roman (Основной текст"/>
        </w:rPr>
        <w:t>Обязательные поля</w:t>
      </w:r>
    </w:p>
    <w:p w14:paraId="0F4ACD1D" w14:textId="70180685" w:rsidR="00E5165A" w:rsidRDefault="006278E0" w:rsidP="006278E0">
      <w:pPr>
        <w:pStyle w:val="a5"/>
        <w:numPr>
          <w:ilvl w:val="0"/>
          <w:numId w:val="8"/>
        </w:numPr>
        <w:rPr>
          <w:rFonts w:ascii="Times New Roman" w:hAnsi="Times New Roman" w:cs="Times New Roman (Основной текст"/>
        </w:rPr>
      </w:pPr>
      <w:r w:rsidRPr="006278E0">
        <w:rPr>
          <w:rFonts w:ascii="Times New Roman" w:hAnsi="Times New Roman" w:cs="Times New Roman (Основной текст"/>
        </w:rPr>
        <w:t xml:space="preserve">Контрагент Физическое лицо и имеет банковский счет – обязательные поля для ЭД </w:t>
      </w:r>
      <w:r>
        <w:rPr>
          <w:rFonts w:ascii="Times New Roman" w:hAnsi="Times New Roman" w:cs="Times New Roman (Основной текст"/>
        </w:rPr>
        <w:t>Договор</w:t>
      </w:r>
      <w:r w:rsidRPr="006278E0">
        <w:rPr>
          <w:rFonts w:ascii="Times New Roman" w:hAnsi="Times New Roman" w:cs="Times New Roman (Основной текст"/>
        </w:rPr>
        <w:t xml:space="preserve">, «ИНН», </w:t>
      </w:r>
      <w:r>
        <w:rPr>
          <w:rFonts w:ascii="Times New Roman" w:hAnsi="Times New Roman" w:cs="Times New Roman (Основной текст"/>
        </w:rPr>
        <w:t>«</w:t>
      </w:r>
      <w:r w:rsidRPr="006278E0">
        <w:rPr>
          <w:rFonts w:ascii="Times New Roman" w:hAnsi="Times New Roman" w:cs="Times New Roman (Основной текст"/>
        </w:rPr>
        <w:t>Организационно-правовая форма</w:t>
      </w:r>
      <w:r>
        <w:rPr>
          <w:rFonts w:ascii="Times New Roman" w:hAnsi="Times New Roman" w:cs="Times New Roman (Основной текст"/>
        </w:rPr>
        <w:t>» значением «</w:t>
      </w:r>
      <w:r w:rsidRPr="006278E0">
        <w:rPr>
          <w:rFonts w:ascii="Times New Roman" w:hAnsi="Times New Roman" w:cs="Times New Roman (Основной текст"/>
        </w:rPr>
        <w:t>Индивидуальные предприниматели</w:t>
      </w:r>
      <w:r>
        <w:rPr>
          <w:rFonts w:ascii="Times New Roman" w:hAnsi="Times New Roman" w:cs="Times New Roman (Основной текст"/>
        </w:rPr>
        <w:t>» (код 50102)</w:t>
      </w:r>
      <w:r w:rsidRPr="006278E0">
        <w:rPr>
          <w:rFonts w:ascii="Times New Roman" w:hAnsi="Times New Roman" w:cs="Times New Roman (Основной текст"/>
        </w:rPr>
        <w:t>, «Расчетный счет», «БИК»</w:t>
      </w:r>
      <w:r w:rsidR="00367067">
        <w:rPr>
          <w:rFonts w:ascii="Times New Roman" w:hAnsi="Times New Roman" w:cs="Times New Roman (Основной текст"/>
        </w:rPr>
        <w:t xml:space="preserve"> </w:t>
      </w:r>
      <w:r w:rsidRPr="006278E0">
        <w:rPr>
          <w:rFonts w:ascii="Times New Roman" w:hAnsi="Times New Roman" w:cs="Times New Roman (Основной текст"/>
        </w:rPr>
        <w:t>(см. рис.</w:t>
      </w:r>
      <w:r w:rsidR="00E5165A">
        <w:rPr>
          <w:rFonts w:ascii="Times New Roman" w:hAnsi="Times New Roman" w:cs="Times New Roman (Основной текст"/>
        </w:rPr>
        <w:t xml:space="preserve"> </w:t>
      </w:r>
      <w:r w:rsidR="00174F77">
        <w:rPr>
          <w:rFonts w:ascii="Times New Roman" w:hAnsi="Times New Roman" w:cs="Times New Roman (Основной текст"/>
        </w:rPr>
        <w:t>12</w:t>
      </w:r>
      <w:r w:rsidRPr="006278E0">
        <w:rPr>
          <w:rFonts w:ascii="Times New Roman" w:hAnsi="Times New Roman" w:cs="Times New Roman (Основной текст"/>
        </w:rPr>
        <w:t>.</w:t>
      </w:r>
      <w:r w:rsidR="00B65E15">
        <w:rPr>
          <w:rFonts w:ascii="Times New Roman" w:hAnsi="Times New Roman" w:cs="Times New Roman (Основной текст"/>
        </w:rPr>
        <w:t>4</w:t>
      </w:r>
      <w:r w:rsidRPr="006278E0">
        <w:rPr>
          <w:rFonts w:ascii="Times New Roman" w:hAnsi="Times New Roman" w:cs="Times New Roman (Основной текст"/>
        </w:rPr>
        <w:t>)</w:t>
      </w:r>
    </w:p>
    <w:p w14:paraId="69D9002F" w14:textId="77777777" w:rsidR="00E5165A" w:rsidRPr="00427A38" w:rsidRDefault="00E5165A" w:rsidP="00427A38"/>
    <w:p w14:paraId="36F5E76C" w14:textId="77777777" w:rsidR="00E5165A" w:rsidRPr="00427A38" w:rsidRDefault="00E5165A" w:rsidP="00427A38"/>
    <w:p w14:paraId="31972F6E" w14:textId="12BBD9B4" w:rsidR="006278E0" w:rsidRPr="00427A38" w:rsidRDefault="00E5165A" w:rsidP="00427A38">
      <w:pPr>
        <w:tabs>
          <w:tab w:val="left" w:pos="1680"/>
        </w:tabs>
      </w:pPr>
      <w:r>
        <w:tab/>
      </w:r>
    </w:p>
    <w:p w14:paraId="7E6EC247" w14:textId="476D9A2A" w:rsidR="006278E0" w:rsidRDefault="00B65E15" w:rsidP="00B65E15">
      <w:pPr>
        <w:pStyle w:val="a5"/>
        <w:widowControl w:val="0"/>
        <w:spacing w:line="276" w:lineRule="auto"/>
        <w:ind w:left="1429"/>
        <w:rPr>
          <w:rFonts w:ascii="Times New Roman" w:hAnsi="Times New Roman" w:cs="Times New Roman (Основной текст"/>
        </w:rPr>
      </w:pPr>
      <w:r>
        <w:rPr>
          <w:rFonts w:ascii="Times New Roman" w:hAnsi="Times New Roman" w:cs="Times New Roman (Основной текст"/>
        </w:rPr>
        <w:lastRenderedPageBreak/>
        <w:t xml:space="preserve">           </w:t>
      </w:r>
      <w:r>
        <w:rPr>
          <w:noProof/>
          <w:lang w:eastAsia="ru-RU"/>
        </w:rPr>
        <w:drawing>
          <wp:inline distT="0" distB="0" distL="0" distR="0" wp14:anchorId="74669139" wp14:editId="7AFE923B">
            <wp:extent cx="3399580" cy="2326105"/>
            <wp:effectExtent l="0" t="0" r="0" b="0"/>
            <wp:docPr id="129026127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0261279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423723" cy="2342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9EEDDB" w14:textId="64BF2210" w:rsidR="00B65E15" w:rsidRPr="00BE148E" w:rsidRDefault="00B65E15" w:rsidP="00BE148E">
      <w:pPr>
        <w:pStyle w:val="a5"/>
        <w:widowControl w:val="0"/>
        <w:spacing w:line="276" w:lineRule="auto"/>
        <w:ind w:left="284"/>
        <w:jc w:val="center"/>
        <w:rPr>
          <w:rFonts w:ascii="Times New Roman" w:hAnsi="Times New Roman" w:cs="Times New Roman (Основной текст"/>
        </w:rPr>
      </w:pPr>
      <w:r>
        <w:rPr>
          <w:rFonts w:ascii="Times New Roman" w:hAnsi="Times New Roman" w:cs="Times New Roman (Основной текст"/>
          <w:b/>
          <w:bCs/>
        </w:rPr>
        <w:t xml:space="preserve">Рисунок </w:t>
      </w:r>
      <w:r w:rsidR="00174F77">
        <w:rPr>
          <w:rFonts w:ascii="Times New Roman" w:hAnsi="Times New Roman" w:cs="Times New Roman (Основной текст"/>
          <w:b/>
          <w:bCs/>
        </w:rPr>
        <w:t>12</w:t>
      </w:r>
      <w:r>
        <w:rPr>
          <w:rFonts w:ascii="Times New Roman" w:hAnsi="Times New Roman" w:cs="Times New Roman (Основной текст"/>
          <w:b/>
          <w:bCs/>
        </w:rPr>
        <w:t xml:space="preserve">.4 </w:t>
      </w:r>
      <w:r>
        <w:rPr>
          <w:rFonts w:ascii="Times New Roman" w:hAnsi="Times New Roman" w:cs="Times New Roman (Основной текст"/>
        </w:rPr>
        <w:t>Обязательные поля</w:t>
      </w:r>
    </w:p>
    <w:p w14:paraId="2107BC5F" w14:textId="366EB392" w:rsidR="005E2BAC" w:rsidRDefault="005E2BAC" w:rsidP="00987FF2">
      <w:pPr>
        <w:widowControl w:val="0"/>
        <w:spacing w:line="276" w:lineRule="auto"/>
        <w:ind w:firstLine="709"/>
        <w:jc w:val="both"/>
        <w:rPr>
          <w:rFonts w:ascii="Times New Roman" w:hAnsi="Times New Roman" w:cs="Times New Roman (Основной текст"/>
        </w:rPr>
      </w:pPr>
      <w:r w:rsidRPr="00C6577A">
        <w:rPr>
          <w:rFonts w:ascii="Times New Roman" w:hAnsi="Times New Roman" w:cs="Times New Roman (Основной текст"/>
          <w:i/>
          <w:u w:val="single"/>
        </w:rPr>
        <w:t>Примечание.</w:t>
      </w:r>
      <w:r w:rsidRPr="00C6577A">
        <w:rPr>
          <w:rFonts w:ascii="Times New Roman" w:hAnsi="Times New Roman" w:cs="Times New Roman (Основной текст"/>
        </w:rPr>
        <w:t xml:space="preserve"> </w:t>
      </w:r>
      <w:r w:rsidR="00367067">
        <w:rPr>
          <w:rFonts w:ascii="Times New Roman" w:hAnsi="Times New Roman" w:cs="Times New Roman (Основной текст"/>
        </w:rPr>
        <w:t>Б</w:t>
      </w:r>
      <w:r w:rsidR="00E271F3">
        <w:rPr>
          <w:rFonts w:ascii="Times New Roman" w:hAnsi="Times New Roman" w:cs="Times New Roman (Основной текст"/>
        </w:rPr>
        <w:t>ез заполнения полей банковского счета запрос в ЕНСИ будет направлен и организация создастся в справочнике, однако информации о счетах не будет, т.к. эти данные отсутствуют в открытых источниках.</w:t>
      </w:r>
    </w:p>
    <w:p w14:paraId="1A2AD1EC" w14:textId="0F75B84C" w:rsidR="00BE61CF" w:rsidRPr="00BE148E" w:rsidRDefault="00BE61CF" w:rsidP="00987FF2">
      <w:pPr>
        <w:widowControl w:val="0"/>
        <w:spacing w:line="276" w:lineRule="auto"/>
        <w:ind w:firstLine="709"/>
        <w:jc w:val="both"/>
        <w:rPr>
          <w:rFonts w:ascii="Times New Roman" w:hAnsi="Times New Roman" w:cs="Times New Roman (Основной текст"/>
        </w:rPr>
      </w:pPr>
      <w:r>
        <w:rPr>
          <w:rFonts w:ascii="Times New Roman" w:hAnsi="Times New Roman" w:cs="Times New Roman (Основной текст"/>
        </w:rPr>
        <w:t xml:space="preserve">Для отправки запроса в ПВСИБП необходимо нажать кнопку «Запросить сведения из ЕНСИ». </w:t>
      </w:r>
      <w:r w:rsidR="00E271F3">
        <w:rPr>
          <w:noProof/>
          <w:lang w:eastAsia="ru-RU"/>
        </w:rPr>
        <w:drawing>
          <wp:inline distT="0" distB="0" distL="0" distR="0" wp14:anchorId="322C0471" wp14:editId="5DB32BCE">
            <wp:extent cx="247619" cy="276190"/>
            <wp:effectExtent l="0" t="0" r="635" b="0"/>
            <wp:docPr id="89119780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1197808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247619" cy="276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37072C" w14:textId="190D42CC" w:rsidR="006278E0" w:rsidRDefault="006278E0" w:rsidP="00987FF2">
      <w:pPr>
        <w:widowControl w:val="0"/>
        <w:spacing w:line="276" w:lineRule="auto"/>
        <w:ind w:firstLine="709"/>
        <w:jc w:val="both"/>
        <w:rPr>
          <w:rFonts w:ascii="Times New Roman" w:hAnsi="Times New Roman" w:cs="Times New Roman (Основной текст"/>
        </w:rPr>
      </w:pPr>
      <w:r>
        <w:rPr>
          <w:rFonts w:ascii="Times New Roman" w:hAnsi="Times New Roman" w:cs="Times New Roman (Основной текст"/>
        </w:rPr>
        <w:t xml:space="preserve">Кнопка </w:t>
      </w:r>
      <w:r w:rsidRPr="006278E0">
        <w:rPr>
          <w:rFonts w:ascii="Times New Roman" w:hAnsi="Times New Roman" w:cs="Times New Roman (Основной текст"/>
        </w:rPr>
        <w:t>«Запросить сведения из ЕНСИ</w:t>
      </w:r>
      <w:r>
        <w:rPr>
          <w:rFonts w:ascii="Times New Roman" w:hAnsi="Times New Roman" w:cs="Times New Roman (Основной текст"/>
        </w:rPr>
        <w:t>» отображается и доступна только при условии заполнения обязательных полей.</w:t>
      </w:r>
    </w:p>
    <w:p w14:paraId="6940774D" w14:textId="606887B6" w:rsidR="00B65E15" w:rsidRDefault="00B65E15" w:rsidP="00987FF2">
      <w:pPr>
        <w:widowControl w:val="0"/>
        <w:spacing w:line="276" w:lineRule="auto"/>
        <w:ind w:firstLine="709"/>
        <w:jc w:val="both"/>
        <w:rPr>
          <w:rFonts w:ascii="Times New Roman" w:hAnsi="Times New Roman" w:cs="Times New Roman (Основной текст"/>
        </w:rPr>
      </w:pPr>
      <w:r>
        <w:rPr>
          <w:rFonts w:ascii="Times New Roman" w:hAnsi="Times New Roman" w:cs="Times New Roman (Основной текст"/>
        </w:rPr>
        <w:t xml:space="preserve">При нажатии на кнопку </w:t>
      </w:r>
      <w:r w:rsidRPr="00B65E15">
        <w:rPr>
          <w:rFonts w:ascii="Times New Roman" w:hAnsi="Times New Roman" w:cs="Times New Roman (Основной текст"/>
        </w:rPr>
        <w:t>«Запросить сведения из ЕНСИ»</w:t>
      </w:r>
      <w:r>
        <w:rPr>
          <w:rFonts w:ascii="Times New Roman" w:hAnsi="Times New Roman" w:cs="Times New Roman (Основной текст"/>
        </w:rPr>
        <w:t xml:space="preserve"> отображается предупреждение (рис. </w:t>
      </w:r>
      <w:r w:rsidR="00E5165A">
        <w:rPr>
          <w:rFonts w:ascii="Times New Roman" w:hAnsi="Times New Roman" w:cs="Times New Roman (Основной текст"/>
        </w:rPr>
        <w:t>11</w:t>
      </w:r>
      <w:r>
        <w:rPr>
          <w:rFonts w:ascii="Times New Roman" w:hAnsi="Times New Roman" w:cs="Times New Roman (Основной текст"/>
        </w:rPr>
        <w:t>)</w:t>
      </w:r>
    </w:p>
    <w:p w14:paraId="6F1906CC" w14:textId="4942E1BA" w:rsidR="00B65E15" w:rsidRDefault="00B65E15" w:rsidP="00BE148E">
      <w:pPr>
        <w:widowControl w:val="0"/>
        <w:spacing w:line="276" w:lineRule="auto"/>
        <w:ind w:firstLine="709"/>
        <w:jc w:val="center"/>
        <w:rPr>
          <w:rFonts w:ascii="Times New Roman" w:hAnsi="Times New Roman" w:cs="Times New Roman (Основной текст"/>
        </w:rPr>
      </w:pPr>
      <w:r>
        <w:rPr>
          <w:noProof/>
          <w:lang w:eastAsia="ru-RU"/>
        </w:rPr>
        <w:drawing>
          <wp:inline distT="0" distB="0" distL="0" distR="0" wp14:anchorId="25DA8ACB" wp14:editId="3B748741">
            <wp:extent cx="2962384" cy="985212"/>
            <wp:effectExtent l="0" t="0" r="0" b="5715"/>
            <wp:docPr id="184701722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7017229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2970761" cy="9879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674DDB" w14:textId="138AA27F" w:rsidR="00B65E15" w:rsidRDefault="00B65E15" w:rsidP="00B65E15">
      <w:pPr>
        <w:widowControl w:val="0"/>
        <w:spacing w:line="276" w:lineRule="auto"/>
        <w:ind w:firstLine="709"/>
        <w:jc w:val="center"/>
        <w:rPr>
          <w:rFonts w:ascii="Times New Roman" w:hAnsi="Times New Roman" w:cs="Times New Roman (Основной текст"/>
        </w:rPr>
      </w:pPr>
      <w:r>
        <w:rPr>
          <w:rFonts w:ascii="Times New Roman" w:hAnsi="Times New Roman" w:cs="Times New Roman (Основной текст"/>
          <w:b/>
          <w:bCs/>
        </w:rPr>
        <w:t xml:space="preserve">Рисунок </w:t>
      </w:r>
      <w:r w:rsidR="00174F77">
        <w:rPr>
          <w:rFonts w:ascii="Times New Roman" w:hAnsi="Times New Roman" w:cs="Times New Roman (Основной текст"/>
          <w:b/>
          <w:bCs/>
        </w:rPr>
        <w:t>13</w:t>
      </w:r>
      <w:r>
        <w:rPr>
          <w:rFonts w:ascii="Times New Roman" w:hAnsi="Times New Roman" w:cs="Times New Roman (Основной текст"/>
          <w:b/>
          <w:bCs/>
        </w:rPr>
        <w:t xml:space="preserve">. </w:t>
      </w:r>
      <w:r>
        <w:rPr>
          <w:rFonts w:ascii="Times New Roman" w:hAnsi="Times New Roman" w:cs="Times New Roman (Основной текст"/>
        </w:rPr>
        <w:t>П</w:t>
      </w:r>
      <w:r w:rsidRPr="00B65E15">
        <w:rPr>
          <w:rFonts w:ascii="Times New Roman" w:hAnsi="Times New Roman" w:cs="Times New Roman (Основной текст"/>
        </w:rPr>
        <w:t>редупреждение</w:t>
      </w:r>
    </w:p>
    <w:p w14:paraId="5D762714" w14:textId="35E553BA" w:rsidR="006278E0" w:rsidRDefault="00B65E15" w:rsidP="00987FF2">
      <w:pPr>
        <w:widowControl w:val="0"/>
        <w:spacing w:line="276" w:lineRule="auto"/>
        <w:ind w:firstLine="709"/>
        <w:jc w:val="both"/>
        <w:rPr>
          <w:rFonts w:ascii="Times New Roman" w:hAnsi="Times New Roman" w:cs="Times New Roman (Основной текст"/>
        </w:rPr>
      </w:pPr>
      <w:r>
        <w:rPr>
          <w:rFonts w:ascii="Times New Roman" w:hAnsi="Times New Roman" w:cs="Times New Roman (Основной текст"/>
        </w:rPr>
        <w:t>По нажатию кнопки «Нет» в диалоговом окне запрос в ЕНСИ не будет выполнен, документ будет доступен к дальнейшему редактированию.</w:t>
      </w:r>
    </w:p>
    <w:p w14:paraId="415C6B2B" w14:textId="4DF20A8B" w:rsidR="00B65E15" w:rsidRDefault="00B65E15" w:rsidP="00987FF2">
      <w:pPr>
        <w:widowControl w:val="0"/>
        <w:spacing w:line="276" w:lineRule="auto"/>
        <w:ind w:firstLine="709"/>
        <w:jc w:val="both"/>
        <w:rPr>
          <w:rFonts w:ascii="Times New Roman" w:hAnsi="Times New Roman" w:cs="Times New Roman (Основной текст"/>
        </w:rPr>
      </w:pPr>
      <w:r>
        <w:rPr>
          <w:rFonts w:ascii="Times New Roman" w:hAnsi="Times New Roman" w:cs="Times New Roman (Основной текст"/>
        </w:rPr>
        <w:t>По нажатию кнопки «Да» в диалоговом окне будет выполнен запрос в ЕНСИ.</w:t>
      </w:r>
    </w:p>
    <w:p w14:paraId="48088012" w14:textId="3E430AD3" w:rsidR="00B65E15" w:rsidRDefault="00B65E15" w:rsidP="00987FF2">
      <w:pPr>
        <w:widowControl w:val="0"/>
        <w:spacing w:line="276" w:lineRule="auto"/>
        <w:ind w:firstLine="709"/>
        <w:jc w:val="both"/>
        <w:rPr>
          <w:rFonts w:ascii="Times New Roman" w:hAnsi="Times New Roman" w:cs="Times New Roman (Основной текст"/>
        </w:rPr>
      </w:pPr>
      <w:r>
        <w:rPr>
          <w:rFonts w:ascii="Times New Roman" w:hAnsi="Times New Roman" w:cs="Times New Roman (Основной текст"/>
        </w:rPr>
        <w:t xml:space="preserve">В случае успешного запроса, </w:t>
      </w:r>
      <w:r w:rsidR="00A23AA5">
        <w:rPr>
          <w:rFonts w:ascii="Times New Roman" w:hAnsi="Times New Roman" w:cs="Times New Roman (Основной текст"/>
        </w:rPr>
        <w:t xml:space="preserve">поля документа (Контракт/Договор) будут </w:t>
      </w:r>
      <w:proofErr w:type="spellStart"/>
      <w:r w:rsidR="00A23AA5">
        <w:rPr>
          <w:rFonts w:ascii="Times New Roman" w:hAnsi="Times New Roman" w:cs="Times New Roman (Основной текст"/>
        </w:rPr>
        <w:t>дозаполнены</w:t>
      </w:r>
      <w:proofErr w:type="spellEnd"/>
      <w:r w:rsidR="00A23AA5">
        <w:rPr>
          <w:rFonts w:ascii="Times New Roman" w:hAnsi="Times New Roman" w:cs="Times New Roman (Основной текст"/>
        </w:rPr>
        <w:t xml:space="preserve"> данными, полученными из внешних источников. Никаких дополнительных уведомлений не отображается.</w:t>
      </w:r>
    </w:p>
    <w:p w14:paraId="1E383CBC" w14:textId="48889E14" w:rsidR="00A23AA5" w:rsidRDefault="00A23AA5" w:rsidP="00987FF2">
      <w:pPr>
        <w:widowControl w:val="0"/>
        <w:spacing w:line="276" w:lineRule="auto"/>
        <w:ind w:firstLine="709"/>
        <w:jc w:val="both"/>
        <w:rPr>
          <w:rFonts w:ascii="Times New Roman" w:hAnsi="Times New Roman" w:cs="Times New Roman (Основной текст"/>
        </w:rPr>
      </w:pPr>
      <w:r>
        <w:rPr>
          <w:rFonts w:ascii="Times New Roman" w:hAnsi="Times New Roman" w:cs="Times New Roman (Основной текст"/>
        </w:rPr>
        <w:t xml:space="preserve">В случае, когда запрос </w:t>
      </w:r>
      <w:r w:rsidR="00E87E10">
        <w:rPr>
          <w:rFonts w:ascii="Times New Roman" w:hAnsi="Times New Roman" w:cs="Times New Roman (Основной текст"/>
        </w:rPr>
        <w:t xml:space="preserve">не </w:t>
      </w:r>
      <w:r>
        <w:rPr>
          <w:rFonts w:ascii="Times New Roman" w:hAnsi="Times New Roman" w:cs="Times New Roman (Основной текст"/>
        </w:rPr>
        <w:t>был выполнен в связи с техническими проблемами – отобразится соответствующая ошибка (ошибки могут быть различными, в этом случае необходимо обратиться к администратору системы)</w:t>
      </w:r>
    </w:p>
    <w:p w14:paraId="2FFAE7B4" w14:textId="1B5E9A75" w:rsidR="00A23AA5" w:rsidRDefault="00A23AA5" w:rsidP="00987FF2">
      <w:pPr>
        <w:widowControl w:val="0"/>
        <w:spacing w:line="276" w:lineRule="auto"/>
        <w:ind w:firstLine="709"/>
        <w:jc w:val="both"/>
        <w:rPr>
          <w:rFonts w:ascii="Times New Roman" w:hAnsi="Times New Roman" w:cs="Times New Roman (Основной текст"/>
        </w:rPr>
      </w:pPr>
      <w:r>
        <w:rPr>
          <w:rFonts w:ascii="Times New Roman" w:hAnsi="Times New Roman" w:cs="Times New Roman (Основной текст"/>
        </w:rPr>
        <w:t>В случае если запрашиваемая организация не найдена в открытых источниках (ошибка при вводе ИНН/КПП) отобразится ошибка вида:</w:t>
      </w:r>
    </w:p>
    <w:p w14:paraId="42725B06" w14:textId="048F703A" w:rsidR="00A23AA5" w:rsidRDefault="00A23AA5" w:rsidP="00A23AA5">
      <w:pPr>
        <w:widowControl w:val="0"/>
        <w:spacing w:line="276" w:lineRule="auto"/>
        <w:ind w:firstLine="709"/>
        <w:jc w:val="center"/>
        <w:rPr>
          <w:rFonts w:ascii="Times New Roman" w:hAnsi="Times New Roman" w:cs="Times New Roman (Основной текст"/>
        </w:rPr>
      </w:pPr>
      <w:r>
        <w:rPr>
          <w:noProof/>
          <w:lang w:eastAsia="ru-RU"/>
        </w:rPr>
        <w:lastRenderedPageBreak/>
        <w:drawing>
          <wp:inline distT="0" distB="0" distL="0" distR="0" wp14:anchorId="0DD11719" wp14:editId="1EA622BB">
            <wp:extent cx="4014735" cy="1046277"/>
            <wp:effectExtent l="0" t="0" r="5080" b="1905"/>
            <wp:docPr id="119439571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4395716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4038224" cy="10523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27A540" w14:textId="6342B384" w:rsidR="00D376F8" w:rsidRDefault="00A23AA5" w:rsidP="008A68ED">
      <w:pPr>
        <w:widowControl w:val="0"/>
        <w:spacing w:line="276" w:lineRule="auto"/>
        <w:ind w:firstLine="709"/>
        <w:rPr>
          <w:rFonts w:ascii="Times New Roman" w:hAnsi="Times New Roman" w:cs="Times New Roman (Основной текст"/>
        </w:rPr>
      </w:pPr>
      <w:r>
        <w:rPr>
          <w:rFonts w:ascii="Times New Roman" w:hAnsi="Times New Roman" w:cs="Times New Roman (Основной текст"/>
        </w:rPr>
        <w:t>в этом случае необходимо проверить корректность введенных данных.</w:t>
      </w:r>
    </w:p>
    <w:p w14:paraId="0C8367A3" w14:textId="7327AFA4" w:rsidR="00987FF2" w:rsidRPr="00987FF2" w:rsidRDefault="00987FF2" w:rsidP="003C00E9">
      <w:pPr>
        <w:pStyle w:val="a5"/>
        <w:numPr>
          <w:ilvl w:val="2"/>
          <w:numId w:val="2"/>
        </w:numPr>
        <w:contextualSpacing w:val="0"/>
        <w:jc w:val="center"/>
        <w:outlineLvl w:val="2"/>
        <w:rPr>
          <w:rFonts w:ascii="Times New Roman" w:eastAsia="Calibri" w:hAnsi="Times New Roman" w:cs="Times New Roman"/>
          <w:b/>
          <w:sz w:val="28"/>
          <w:szCs w:val="28"/>
        </w:rPr>
      </w:pPr>
      <w:r w:rsidRPr="00987FF2">
        <w:rPr>
          <w:rFonts w:ascii="Times New Roman" w:eastAsia="Calibri" w:hAnsi="Times New Roman" w:cs="Times New Roman"/>
          <w:b/>
          <w:sz w:val="28"/>
          <w:szCs w:val="28"/>
        </w:rPr>
        <w:t xml:space="preserve">Описание сценария, когда организация </w:t>
      </w:r>
      <w:r w:rsidR="005728AE" w:rsidRPr="005728AE">
        <w:rPr>
          <w:rFonts w:ascii="Times New Roman" w:eastAsia="Calibri" w:hAnsi="Times New Roman" w:cs="Times New Roman"/>
          <w:b/>
          <w:sz w:val="28"/>
          <w:szCs w:val="28"/>
        </w:rPr>
        <w:t>не имеет даты закрытия в открытых источниках</w:t>
      </w:r>
      <w:r w:rsidRPr="00987FF2">
        <w:rPr>
          <w:rFonts w:ascii="Times New Roman" w:eastAsia="Calibri" w:hAnsi="Times New Roman" w:cs="Times New Roman"/>
          <w:b/>
          <w:sz w:val="28"/>
          <w:szCs w:val="28"/>
        </w:rPr>
        <w:t xml:space="preserve"> и присутствует в ПВСИБП</w:t>
      </w:r>
    </w:p>
    <w:p w14:paraId="282B8519" w14:textId="23115382" w:rsidR="00987FF2" w:rsidRPr="00987FF2" w:rsidRDefault="00987FF2" w:rsidP="00AE225A">
      <w:pPr>
        <w:pStyle w:val="a5"/>
        <w:numPr>
          <w:ilvl w:val="0"/>
          <w:numId w:val="6"/>
        </w:numPr>
        <w:contextualSpacing w:val="0"/>
        <w:jc w:val="both"/>
        <w:rPr>
          <w:rFonts w:ascii="Times New Roman" w:hAnsi="Times New Roman" w:cs="Times New Roman (Основной текст"/>
        </w:rPr>
      </w:pPr>
      <w:r w:rsidRPr="00987FF2">
        <w:rPr>
          <w:rFonts w:ascii="Times New Roman" w:hAnsi="Times New Roman" w:cs="Times New Roman (Основной текст"/>
        </w:rPr>
        <w:t>В систему ПВСИБП отправляется запрос на получение данных по организации на основании введенных значений ИНН и КПП (или только ИНН)</w:t>
      </w:r>
      <w:r w:rsidR="00DF62E0">
        <w:rPr>
          <w:rFonts w:ascii="Times New Roman" w:hAnsi="Times New Roman" w:cs="Times New Roman (Основной текст"/>
        </w:rPr>
        <w:t>.</w:t>
      </w:r>
    </w:p>
    <w:p w14:paraId="4C018178" w14:textId="13BFD09C" w:rsidR="00987FF2" w:rsidRPr="00987FF2" w:rsidRDefault="00987FF2" w:rsidP="00AE225A">
      <w:pPr>
        <w:pStyle w:val="a5"/>
        <w:numPr>
          <w:ilvl w:val="0"/>
          <w:numId w:val="6"/>
        </w:numPr>
        <w:contextualSpacing w:val="0"/>
        <w:jc w:val="both"/>
        <w:rPr>
          <w:rFonts w:ascii="Times New Roman" w:hAnsi="Times New Roman" w:cs="Times New Roman (Основной текст"/>
        </w:rPr>
      </w:pPr>
      <w:r w:rsidRPr="00987FF2">
        <w:rPr>
          <w:rFonts w:ascii="Times New Roman" w:hAnsi="Times New Roman" w:cs="Times New Roman (Основной текст"/>
        </w:rPr>
        <w:t xml:space="preserve">Если </w:t>
      </w:r>
      <w:r w:rsidR="00BA0E63" w:rsidRPr="00987FF2">
        <w:rPr>
          <w:rFonts w:ascii="Times New Roman" w:hAnsi="Times New Roman" w:cs="Times New Roman (Основной текст"/>
        </w:rPr>
        <w:t>организаци</w:t>
      </w:r>
      <w:r w:rsidR="00BA0E63">
        <w:rPr>
          <w:rFonts w:ascii="Times New Roman" w:hAnsi="Times New Roman" w:cs="Times New Roman (Основной текст"/>
        </w:rPr>
        <w:t>я</w:t>
      </w:r>
      <w:r w:rsidRPr="00987FF2">
        <w:rPr>
          <w:rFonts w:ascii="Times New Roman" w:hAnsi="Times New Roman" w:cs="Times New Roman (Основной текст"/>
        </w:rPr>
        <w:t>-контрагента присутствует в ПВСИБП и является действующей, то по результату обработки ответного сообщения создаются новые записи в справочниках «Организации» и «Счета организаций»</w:t>
      </w:r>
      <w:r w:rsidR="00EC7CF8">
        <w:rPr>
          <w:rFonts w:ascii="Times New Roman" w:hAnsi="Times New Roman" w:cs="Times New Roman (Основной текст"/>
        </w:rPr>
        <w:t xml:space="preserve"> АЦК-Госзаказ</w:t>
      </w:r>
      <w:r w:rsidR="00DF62E0">
        <w:rPr>
          <w:rFonts w:ascii="Times New Roman" w:hAnsi="Times New Roman" w:cs="Times New Roman (Основной текст"/>
        </w:rPr>
        <w:t>.</w:t>
      </w:r>
    </w:p>
    <w:p w14:paraId="0B2D760B" w14:textId="33085F74" w:rsidR="00987FF2" w:rsidRPr="008A68ED" w:rsidRDefault="00987FF2" w:rsidP="008A68ED">
      <w:pPr>
        <w:pStyle w:val="a5"/>
        <w:numPr>
          <w:ilvl w:val="0"/>
          <w:numId w:val="6"/>
        </w:numPr>
        <w:contextualSpacing w:val="0"/>
        <w:jc w:val="both"/>
        <w:rPr>
          <w:rFonts w:ascii="Times New Roman" w:hAnsi="Times New Roman" w:cs="Times New Roman (Основной текст"/>
        </w:rPr>
      </w:pPr>
      <w:r w:rsidRPr="00987FF2">
        <w:rPr>
          <w:rFonts w:ascii="Times New Roman" w:hAnsi="Times New Roman" w:cs="Times New Roman (Основной текст"/>
        </w:rPr>
        <w:t xml:space="preserve">В ЭД </w:t>
      </w:r>
      <w:r>
        <w:rPr>
          <w:rFonts w:ascii="Times New Roman" w:hAnsi="Times New Roman" w:cs="Times New Roman (Основной текст"/>
        </w:rPr>
        <w:t xml:space="preserve">«Контракт» и ЭД </w:t>
      </w:r>
      <w:r w:rsidRPr="00987FF2">
        <w:rPr>
          <w:rFonts w:ascii="Times New Roman" w:hAnsi="Times New Roman" w:cs="Times New Roman (Основной текст"/>
        </w:rPr>
        <w:t>«Договор» на вкладке «</w:t>
      </w:r>
      <w:r>
        <w:rPr>
          <w:rFonts w:ascii="Times New Roman" w:hAnsi="Times New Roman" w:cs="Times New Roman (Основной текст"/>
        </w:rPr>
        <w:t>Контрагент</w:t>
      </w:r>
      <w:r w:rsidRPr="00987FF2">
        <w:rPr>
          <w:rFonts w:ascii="Times New Roman" w:hAnsi="Times New Roman" w:cs="Times New Roman (Основной текст"/>
        </w:rPr>
        <w:t xml:space="preserve">» </w:t>
      </w:r>
      <w:r>
        <w:rPr>
          <w:rFonts w:ascii="Times New Roman" w:hAnsi="Times New Roman" w:cs="Times New Roman (Основной текст"/>
        </w:rPr>
        <w:t>поля по организации-контрагенту</w:t>
      </w:r>
      <w:r w:rsidR="00501E33">
        <w:rPr>
          <w:rFonts w:ascii="Times New Roman" w:hAnsi="Times New Roman" w:cs="Times New Roman (Основной текст"/>
        </w:rPr>
        <w:t xml:space="preserve"> </w:t>
      </w:r>
      <w:r w:rsidR="00501E33" w:rsidRPr="00501E33">
        <w:rPr>
          <w:rFonts w:ascii="Times New Roman" w:hAnsi="Times New Roman" w:cs="Times New Roman (Основной текст"/>
        </w:rPr>
        <w:t>заполн</w:t>
      </w:r>
      <w:r w:rsidR="00DF62E0">
        <w:rPr>
          <w:rFonts w:ascii="Times New Roman" w:hAnsi="Times New Roman" w:cs="Times New Roman (Основной текст"/>
        </w:rPr>
        <w:t>яю</w:t>
      </w:r>
      <w:r w:rsidR="00501E33" w:rsidRPr="00501E33">
        <w:rPr>
          <w:rFonts w:ascii="Times New Roman" w:hAnsi="Times New Roman" w:cs="Times New Roman (Основной текст"/>
        </w:rPr>
        <w:t>тся информацией</w:t>
      </w:r>
      <w:r>
        <w:rPr>
          <w:rFonts w:ascii="Times New Roman" w:hAnsi="Times New Roman" w:cs="Times New Roman (Основной текст"/>
        </w:rPr>
        <w:t>, полученной из ПВСИБП</w:t>
      </w:r>
      <w:r w:rsidR="00DF62E0">
        <w:rPr>
          <w:rFonts w:ascii="Times New Roman" w:hAnsi="Times New Roman" w:cs="Times New Roman (Основной текст"/>
        </w:rPr>
        <w:t>.</w:t>
      </w:r>
    </w:p>
    <w:p w14:paraId="3429252F" w14:textId="77777777" w:rsidR="00AE225A" w:rsidRPr="00F974A0" w:rsidRDefault="00AE225A" w:rsidP="003C00E9">
      <w:pPr>
        <w:pStyle w:val="a5"/>
        <w:numPr>
          <w:ilvl w:val="2"/>
          <w:numId w:val="2"/>
        </w:numPr>
        <w:contextualSpacing w:val="0"/>
        <w:jc w:val="center"/>
        <w:outlineLvl w:val="2"/>
        <w:rPr>
          <w:rFonts w:ascii="Times New Roman" w:eastAsia="Calibri" w:hAnsi="Times New Roman" w:cs="Times New Roman"/>
          <w:b/>
          <w:sz w:val="28"/>
          <w:szCs w:val="28"/>
        </w:rPr>
      </w:pPr>
      <w:r w:rsidRPr="00F974A0">
        <w:rPr>
          <w:rFonts w:ascii="Times New Roman" w:eastAsia="Calibri" w:hAnsi="Times New Roman" w:cs="Times New Roman"/>
          <w:b/>
          <w:sz w:val="28"/>
          <w:szCs w:val="28"/>
        </w:rPr>
        <w:t>Описание сценария, когда организация закрыта или отсутствует в ПВСИБП</w:t>
      </w:r>
    </w:p>
    <w:p w14:paraId="298441FC" w14:textId="1A07EEBE" w:rsidR="00AE225A" w:rsidRDefault="00AE225A" w:rsidP="00AE225A">
      <w:pPr>
        <w:pStyle w:val="a5"/>
        <w:numPr>
          <w:ilvl w:val="0"/>
          <w:numId w:val="6"/>
        </w:numPr>
        <w:contextualSpacing w:val="0"/>
        <w:jc w:val="both"/>
        <w:rPr>
          <w:rFonts w:ascii="Times New Roman" w:hAnsi="Times New Roman" w:cs="Times New Roman (Основной текст"/>
        </w:rPr>
      </w:pPr>
      <w:r>
        <w:rPr>
          <w:rFonts w:ascii="Times New Roman" w:hAnsi="Times New Roman" w:cs="Times New Roman (Основной текст"/>
        </w:rPr>
        <w:t>В</w:t>
      </w:r>
      <w:r w:rsidRPr="00C6577A">
        <w:rPr>
          <w:rFonts w:ascii="Times New Roman" w:hAnsi="Times New Roman" w:cs="Times New Roman (Основной текст"/>
        </w:rPr>
        <w:t xml:space="preserve"> систему ПВСИБП </w:t>
      </w:r>
      <w:r>
        <w:rPr>
          <w:rFonts w:ascii="Times New Roman" w:hAnsi="Times New Roman" w:cs="Times New Roman (Основной текст"/>
        </w:rPr>
        <w:t>о</w:t>
      </w:r>
      <w:r w:rsidRPr="00C6577A">
        <w:rPr>
          <w:rFonts w:ascii="Times New Roman" w:hAnsi="Times New Roman" w:cs="Times New Roman (Основной текст"/>
        </w:rPr>
        <w:t>тправл</w:t>
      </w:r>
      <w:r>
        <w:rPr>
          <w:rFonts w:ascii="Times New Roman" w:hAnsi="Times New Roman" w:cs="Times New Roman (Основной текст"/>
        </w:rPr>
        <w:t>яется</w:t>
      </w:r>
      <w:r w:rsidRPr="00C6577A">
        <w:rPr>
          <w:rFonts w:ascii="Times New Roman" w:hAnsi="Times New Roman" w:cs="Times New Roman (Основной текст"/>
        </w:rPr>
        <w:t xml:space="preserve"> запрос на получение данных по организации на основании введенных значений ИНН и КПП (или только ИНН)</w:t>
      </w:r>
      <w:r w:rsidR="00C1768E">
        <w:rPr>
          <w:rFonts w:ascii="Times New Roman" w:hAnsi="Times New Roman" w:cs="Times New Roman (Основной текст"/>
        </w:rPr>
        <w:t>.</w:t>
      </w:r>
    </w:p>
    <w:p w14:paraId="51E42614" w14:textId="77777777" w:rsidR="00AE225A" w:rsidRPr="00C6577A" w:rsidRDefault="00AE225A" w:rsidP="00AE225A">
      <w:pPr>
        <w:pStyle w:val="a5"/>
        <w:numPr>
          <w:ilvl w:val="0"/>
          <w:numId w:val="6"/>
        </w:numPr>
        <w:contextualSpacing w:val="0"/>
        <w:jc w:val="both"/>
        <w:rPr>
          <w:rFonts w:ascii="Times New Roman" w:hAnsi="Times New Roman" w:cs="Times New Roman (Основной текст"/>
        </w:rPr>
      </w:pPr>
      <w:r w:rsidRPr="00F974A0">
        <w:rPr>
          <w:rFonts w:ascii="Times New Roman" w:hAnsi="Times New Roman" w:cs="Times New Roman (Основной текст"/>
        </w:rPr>
        <w:t xml:space="preserve">Если организации-контрагента </w:t>
      </w:r>
      <w:r>
        <w:rPr>
          <w:rFonts w:ascii="Times New Roman" w:hAnsi="Times New Roman" w:cs="Times New Roman (Основной текст"/>
        </w:rPr>
        <w:t>от</w:t>
      </w:r>
      <w:r w:rsidRPr="00F974A0">
        <w:rPr>
          <w:rFonts w:ascii="Times New Roman" w:hAnsi="Times New Roman" w:cs="Times New Roman (Основной текст"/>
        </w:rPr>
        <w:t>сутствует в ПВСИБП</w:t>
      </w:r>
      <w:r>
        <w:rPr>
          <w:rFonts w:ascii="Times New Roman" w:hAnsi="Times New Roman" w:cs="Times New Roman (Основной текст"/>
        </w:rPr>
        <w:t>, то</w:t>
      </w:r>
      <w:r w:rsidRPr="00F974A0">
        <w:rPr>
          <w:rFonts w:ascii="Times New Roman" w:hAnsi="Times New Roman" w:cs="Times New Roman (Основной текст"/>
        </w:rPr>
        <w:t xml:space="preserve"> </w:t>
      </w:r>
      <w:r>
        <w:rPr>
          <w:rFonts w:ascii="Times New Roman" w:hAnsi="Times New Roman" w:cs="Times New Roman (Основной текст"/>
        </w:rPr>
        <w:t>в</w:t>
      </w:r>
      <w:r w:rsidRPr="00C6577A">
        <w:rPr>
          <w:rFonts w:ascii="Times New Roman" w:hAnsi="Times New Roman" w:cs="Times New Roman (Основной текст"/>
        </w:rPr>
        <w:t>ыв</w:t>
      </w:r>
      <w:r>
        <w:rPr>
          <w:rFonts w:ascii="Times New Roman" w:hAnsi="Times New Roman" w:cs="Times New Roman (Основной текст"/>
        </w:rPr>
        <w:t>одится</w:t>
      </w:r>
      <w:r w:rsidRPr="00C6577A">
        <w:rPr>
          <w:rFonts w:ascii="Times New Roman" w:hAnsi="Times New Roman" w:cs="Times New Roman (Основной текст"/>
        </w:rPr>
        <w:t xml:space="preserve"> информационное сообщение «</w:t>
      </w:r>
      <w:r w:rsidRPr="00FD05FF">
        <w:rPr>
          <w:rFonts w:ascii="Times New Roman" w:hAnsi="Times New Roman" w:cs="Times New Roman (Основной текст"/>
        </w:rPr>
        <w:t>По ИНН &lt;значение&gt; и КПП &lt;значение&gt; (если не равен "0" или "пусто") организация не найдена во внешних реестрах. Запись в справочнике не будет создана</w:t>
      </w:r>
      <w:r w:rsidRPr="00C6577A">
        <w:rPr>
          <w:rFonts w:ascii="Times New Roman" w:hAnsi="Times New Roman" w:cs="Times New Roman (Основной текст"/>
        </w:rPr>
        <w:t>»;</w:t>
      </w:r>
    </w:p>
    <w:p w14:paraId="4885E5ED" w14:textId="232431E3" w:rsidR="008133D6" w:rsidRPr="008A68ED" w:rsidRDefault="00AE225A" w:rsidP="008A68ED">
      <w:pPr>
        <w:pStyle w:val="a5"/>
        <w:numPr>
          <w:ilvl w:val="0"/>
          <w:numId w:val="6"/>
        </w:numPr>
        <w:contextualSpacing w:val="0"/>
        <w:jc w:val="both"/>
        <w:rPr>
          <w:rFonts w:ascii="Times New Roman" w:hAnsi="Times New Roman" w:cs="Times New Roman (Основной текст"/>
        </w:rPr>
      </w:pPr>
      <w:r w:rsidRPr="00FD05FF">
        <w:rPr>
          <w:rFonts w:ascii="Times New Roman" w:hAnsi="Times New Roman" w:cs="Times New Roman (Основной текст"/>
        </w:rPr>
        <w:t>Если организации-контрагента присутствует в ПВСИБП, но является недействующей, то выводится информационное сообщение «По ИНН &lt;значение&gt; и КПП &lt;значение&gt;</w:t>
      </w:r>
      <w:r>
        <w:rPr>
          <w:rFonts w:ascii="Times New Roman" w:hAnsi="Times New Roman" w:cs="Times New Roman (Основной текст"/>
        </w:rPr>
        <w:t xml:space="preserve"> </w:t>
      </w:r>
      <w:r w:rsidRPr="00FD05FF">
        <w:rPr>
          <w:rFonts w:ascii="Times New Roman" w:hAnsi="Times New Roman" w:cs="Times New Roman (Основной текст"/>
        </w:rPr>
        <w:t>(если не равен "0" или "пусто")</w:t>
      </w:r>
      <w:r>
        <w:rPr>
          <w:rFonts w:ascii="Times New Roman" w:hAnsi="Times New Roman" w:cs="Times New Roman (Основной текст"/>
        </w:rPr>
        <w:t xml:space="preserve"> </w:t>
      </w:r>
      <w:r w:rsidRPr="00FD05FF">
        <w:rPr>
          <w:rFonts w:ascii="Times New Roman" w:hAnsi="Times New Roman" w:cs="Times New Roman (Основной текст"/>
        </w:rPr>
        <w:t>организация является закрытой. Запись в справочнике не будет создана».</w:t>
      </w:r>
    </w:p>
    <w:p w14:paraId="2452F309" w14:textId="3107A9FE" w:rsidR="00D64BA0" w:rsidRDefault="006F760D" w:rsidP="006F760D">
      <w:pPr>
        <w:widowControl w:val="0"/>
        <w:spacing w:line="276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14CA5">
        <w:rPr>
          <w:rFonts w:ascii="Times New Roman" w:eastAsia="Calibri" w:hAnsi="Times New Roman" w:cs="Times New Roman"/>
          <w:b/>
          <w:sz w:val="28"/>
          <w:szCs w:val="28"/>
        </w:rPr>
        <w:t>3.1.3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Перерегистрация Контракта/Договора в котором в качестве контрагента, указана закрытая организация.</w:t>
      </w:r>
    </w:p>
    <w:p w14:paraId="1339CC9F" w14:textId="53D29C46" w:rsidR="006F760D" w:rsidRDefault="006F760D" w:rsidP="006F760D">
      <w:pPr>
        <w:widowControl w:val="0"/>
        <w:spacing w:line="276" w:lineRule="auto"/>
        <w:ind w:firstLine="709"/>
        <w:rPr>
          <w:rFonts w:ascii="Times New Roman" w:hAnsi="Times New Roman" w:cs="Times New Roman (Основной текст"/>
        </w:rPr>
      </w:pPr>
      <w:r w:rsidRPr="00314CA5">
        <w:rPr>
          <w:rFonts w:ascii="Times New Roman" w:hAnsi="Times New Roman" w:cs="Times New Roman (Основной текст"/>
        </w:rPr>
        <w:t>При</w:t>
      </w:r>
      <w:r>
        <w:rPr>
          <w:rFonts w:ascii="Times New Roman" w:hAnsi="Times New Roman" w:cs="Times New Roman (Основной текст"/>
        </w:rPr>
        <w:t xml:space="preserve"> перерегистрации Контракта/Договора, в случае</w:t>
      </w:r>
      <w:r w:rsidR="008133D6">
        <w:rPr>
          <w:rFonts w:ascii="Times New Roman" w:hAnsi="Times New Roman" w:cs="Times New Roman (Основной текст"/>
        </w:rPr>
        <w:t>,</w:t>
      </w:r>
      <w:r>
        <w:rPr>
          <w:rFonts w:ascii="Times New Roman" w:hAnsi="Times New Roman" w:cs="Times New Roman (Основной текст"/>
        </w:rPr>
        <w:t xml:space="preserve"> когда в качестве Контрагента выбрана закрытая организация пользователю будет показана ошибка вида:</w:t>
      </w:r>
    </w:p>
    <w:p w14:paraId="7F336E3A" w14:textId="51ABD205" w:rsidR="006F760D" w:rsidRDefault="006F760D" w:rsidP="006F760D">
      <w:pPr>
        <w:widowControl w:val="0"/>
        <w:spacing w:line="276" w:lineRule="auto"/>
        <w:ind w:firstLine="709"/>
        <w:jc w:val="center"/>
        <w:rPr>
          <w:rFonts w:ascii="Times New Roman" w:hAnsi="Times New Roman" w:cs="Times New Roman (Основной текст"/>
        </w:rPr>
      </w:pPr>
      <w:r>
        <w:rPr>
          <w:noProof/>
          <w:lang w:eastAsia="ru-RU"/>
        </w:rPr>
        <w:drawing>
          <wp:inline distT="0" distB="0" distL="0" distR="0" wp14:anchorId="47A4F018" wp14:editId="1D9BA03D">
            <wp:extent cx="2761905" cy="1114286"/>
            <wp:effectExtent l="0" t="0" r="635" b="0"/>
            <wp:docPr id="179983458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9834587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2761905" cy="11142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BF4C6C" w14:textId="77777777" w:rsidR="006F760D" w:rsidRDefault="006F760D" w:rsidP="006F760D">
      <w:pPr>
        <w:widowControl w:val="0"/>
        <w:spacing w:line="276" w:lineRule="auto"/>
        <w:ind w:firstLine="709"/>
        <w:jc w:val="center"/>
        <w:rPr>
          <w:rFonts w:ascii="Times New Roman" w:hAnsi="Times New Roman" w:cs="Times New Roman (Основной текст"/>
        </w:rPr>
      </w:pPr>
    </w:p>
    <w:p w14:paraId="2D8C5F14" w14:textId="3E9A876A" w:rsidR="00ED4272" w:rsidRDefault="006F760D" w:rsidP="008A68ED">
      <w:pPr>
        <w:widowControl w:val="0"/>
        <w:spacing w:line="276" w:lineRule="auto"/>
        <w:ind w:firstLine="709"/>
        <w:rPr>
          <w:rFonts w:ascii="Times New Roman" w:hAnsi="Times New Roman" w:cs="Times New Roman (Основной текст"/>
        </w:rPr>
      </w:pPr>
      <w:r>
        <w:rPr>
          <w:rFonts w:ascii="Times New Roman" w:hAnsi="Times New Roman" w:cs="Times New Roman (Основной текст"/>
        </w:rPr>
        <w:t>В этом случае необходимо перевыбрать организацию из справочника, для дальнейшей обработки документа.</w:t>
      </w:r>
    </w:p>
    <w:sectPr w:rsidR="00ED4272">
      <w:footerReference w:type="default" r:id="rId2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56DF9251" w15:done="0"/>
  <w15:commentEx w15:paraId="59FD11D4" w15:paraIdParent="56DF9251" w15:done="0"/>
  <w15:commentEx w15:paraId="4351403F" w15:done="0"/>
  <w15:commentEx w15:paraId="7C8990F5" w15:paraIdParent="4351403F" w15:done="0"/>
  <w15:commentEx w15:paraId="5A34073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DF90327" w16cex:dateUtc="2026-07-08T14:1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56DF9251" w16cid:durableId="2DF914EE"/>
  <w16cid:commentId w16cid:paraId="59FD11D4" w16cid:durableId="2DF914FB"/>
  <w16cid:commentId w16cid:paraId="4351403F" w16cid:durableId="4351403F"/>
  <w16cid:commentId w16cid:paraId="7C8990F5" w16cid:durableId="2DF90327"/>
  <w16cid:commentId w16cid:paraId="5A34073C" w16cid:durableId="5A34073C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32AB44B" w14:textId="77777777" w:rsidR="001C6025" w:rsidRDefault="001C6025" w:rsidP="00E50854">
      <w:pPr>
        <w:spacing w:after="0" w:line="240" w:lineRule="auto"/>
      </w:pPr>
      <w:r>
        <w:separator/>
      </w:r>
    </w:p>
  </w:endnote>
  <w:endnote w:type="continuationSeparator" w:id="0">
    <w:p w14:paraId="4799F63C" w14:textId="77777777" w:rsidR="001C6025" w:rsidRDefault="001C6025" w:rsidP="00E508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w Roman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 New Roman (Основной текст">
    <w:altName w:val="Times New Roman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53483273"/>
      <w:docPartObj>
        <w:docPartGallery w:val="Page Numbers (Bottom of Page)"/>
        <w:docPartUnique/>
      </w:docPartObj>
    </w:sdtPr>
    <w:sdtEndPr/>
    <w:sdtContent>
      <w:p w14:paraId="7E05A216" w14:textId="55E08BCE" w:rsidR="00E50854" w:rsidRDefault="00E50854">
        <w:pPr>
          <w:pStyle w:val="af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D53E8">
          <w:rPr>
            <w:noProof/>
          </w:rPr>
          <w:t>12</w:t>
        </w:r>
        <w:r>
          <w:fldChar w:fldCharType="end"/>
        </w:r>
      </w:p>
    </w:sdtContent>
  </w:sdt>
  <w:p w14:paraId="63387FB9" w14:textId="77777777" w:rsidR="00E50854" w:rsidRDefault="00E50854">
    <w:pPr>
      <w:pStyle w:val="af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5ABDBDD" w14:textId="77777777" w:rsidR="001C6025" w:rsidRDefault="001C6025" w:rsidP="00E50854">
      <w:pPr>
        <w:spacing w:after="0" w:line="240" w:lineRule="auto"/>
      </w:pPr>
      <w:r>
        <w:separator/>
      </w:r>
    </w:p>
  </w:footnote>
  <w:footnote w:type="continuationSeparator" w:id="0">
    <w:p w14:paraId="377A8511" w14:textId="77777777" w:rsidR="001C6025" w:rsidRDefault="001C6025" w:rsidP="00E5085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25F45"/>
    <w:multiLevelType w:val="hybridMultilevel"/>
    <w:tmpl w:val="F68A93D0"/>
    <w:lvl w:ilvl="0" w:tplc="245A0B0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057027B"/>
    <w:multiLevelType w:val="hybridMultilevel"/>
    <w:tmpl w:val="3010524E"/>
    <w:lvl w:ilvl="0" w:tplc="8F2041A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BEB361C"/>
    <w:multiLevelType w:val="hybridMultilevel"/>
    <w:tmpl w:val="9B36F6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E0514E"/>
    <w:multiLevelType w:val="hybridMultilevel"/>
    <w:tmpl w:val="94784F8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236E7E77"/>
    <w:multiLevelType w:val="hybridMultilevel"/>
    <w:tmpl w:val="EF0C4C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825535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iCs w:val="0"/>
        <w:caps w:val="0"/>
        <w:smallCaps w:val="0"/>
        <w:strike w:val="0"/>
        <w:vanish w:val="0"/>
        <w:color w:val="000000"/>
        <w:spacing w:val="0"/>
        <w:position w:val="0"/>
        <w:sz w:val="24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i w:val="0"/>
        <w:caps w:val="0"/>
        <w:strike w:val="0"/>
        <w:vanish w:val="0"/>
        <w:color w:val="000000"/>
        <w:sz w:val="24"/>
        <w:szCs w:val="28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i w:val="0"/>
        <w:caps w:val="0"/>
        <w:strike w:val="0"/>
        <w:vanish w:val="0"/>
        <w:color w:val="000000"/>
        <w:sz w:val="24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/>
        <w:bCs w:val="0"/>
        <w:i w:val="0"/>
        <w:iCs w:val="0"/>
        <w:caps w:val="0"/>
        <w:smallCaps w:val="0"/>
        <w:strike w:val="0"/>
        <w:vanish w:val="0"/>
        <w:color w:val="auto"/>
        <w:spacing w:val="0"/>
        <w:position w:val="0"/>
        <w:sz w:val="24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/>
        <w:i w:val="0"/>
        <w:caps w:val="0"/>
        <w:strike w:val="0"/>
        <w:vanish w:val="0"/>
        <w:color w:val="000000"/>
        <w:sz w:val="24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b/>
        <w:i w:val="0"/>
        <w:caps w:val="0"/>
        <w:strike w:val="0"/>
        <w:vanish w:val="0"/>
        <w:color w:val="000000"/>
        <w:sz w:val="24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caps w:val="0"/>
        <w:strike w:val="0"/>
        <w:vanish w:val="0"/>
        <w:color w:val="000000"/>
        <w:sz w:val="24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b w:val="0"/>
        <w:i w:val="0"/>
        <w:caps w:val="0"/>
        <w:strike w:val="0"/>
        <w:vanish w:val="0"/>
        <w:color w:val="000000"/>
        <w:sz w:val="24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6">
    <w:nsid w:val="2CDB1677"/>
    <w:multiLevelType w:val="multilevel"/>
    <w:tmpl w:val="081C5DA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2E0B163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51BE2E30"/>
    <w:multiLevelType w:val="multilevel"/>
    <w:tmpl w:val="365CD5A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F5D3338"/>
    <w:multiLevelType w:val="hybridMultilevel"/>
    <w:tmpl w:val="F342B3F8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66883875"/>
    <w:multiLevelType w:val="hybridMultilevel"/>
    <w:tmpl w:val="5DE4761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74826739"/>
    <w:multiLevelType w:val="hybridMultilevel"/>
    <w:tmpl w:val="F6F844E2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>
    <w:nsid w:val="764F1629"/>
    <w:multiLevelType w:val="hybridMultilevel"/>
    <w:tmpl w:val="99BC60F8"/>
    <w:lvl w:ilvl="0" w:tplc="04190001">
      <w:start w:val="1"/>
      <w:numFmt w:val="bullet"/>
      <w:lvlText w:val=""/>
      <w:lvlJc w:val="left"/>
      <w:pPr>
        <w:ind w:left="18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09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11"/>
  </w:num>
  <w:num w:numId="4">
    <w:abstractNumId w:val="1"/>
  </w:num>
  <w:num w:numId="5">
    <w:abstractNumId w:val="8"/>
  </w:num>
  <w:num w:numId="6">
    <w:abstractNumId w:val="6"/>
  </w:num>
  <w:num w:numId="7">
    <w:abstractNumId w:val="4"/>
  </w:num>
  <w:num w:numId="8">
    <w:abstractNumId w:val="10"/>
  </w:num>
  <w:num w:numId="9">
    <w:abstractNumId w:val="2"/>
  </w:num>
  <w:num w:numId="10">
    <w:abstractNumId w:val="9"/>
  </w:num>
  <w:num w:numId="11">
    <w:abstractNumId w:val="0"/>
  </w:num>
  <w:num w:numId="12">
    <w:abstractNumId w:val="3"/>
  </w:num>
  <w:num w:numId="13">
    <w:abstractNumId w:val="12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Яковлева Елена Юрьевна">
    <w15:presenceInfo w15:providerId="AD" w15:userId="S-1-5-21-1446399101-3607147341-2283513569-1225"/>
  </w15:person>
  <w15:person w15:author="Симендеева Екатерина Витальевна">
    <w15:presenceInfo w15:providerId="AD" w15:userId="S-1-5-21-276711311-566374766-1905203885-40864"/>
  </w15:person>
  <w15:person w15:author="Крысина Ольга Викторовна">
    <w15:presenceInfo w15:providerId="AD" w15:userId="S-1-5-21-276711311-566374766-1905203885-615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3286"/>
    <w:rsid w:val="000040DA"/>
    <w:rsid w:val="00013798"/>
    <w:rsid w:val="000220FD"/>
    <w:rsid w:val="00024616"/>
    <w:rsid w:val="00030A4D"/>
    <w:rsid w:val="00035D15"/>
    <w:rsid w:val="000461EA"/>
    <w:rsid w:val="000562D7"/>
    <w:rsid w:val="00071765"/>
    <w:rsid w:val="00091415"/>
    <w:rsid w:val="000934DE"/>
    <w:rsid w:val="000A570D"/>
    <w:rsid w:val="000B546D"/>
    <w:rsid w:val="000B6F2A"/>
    <w:rsid w:val="000D4BE4"/>
    <w:rsid w:val="00116228"/>
    <w:rsid w:val="00157487"/>
    <w:rsid w:val="0016675F"/>
    <w:rsid w:val="00170074"/>
    <w:rsid w:val="0017353B"/>
    <w:rsid w:val="00174F77"/>
    <w:rsid w:val="00185D35"/>
    <w:rsid w:val="001A7458"/>
    <w:rsid w:val="001B5E76"/>
    <w:rsid w:val="001C3AE6"/>
    <w:rsid w:val="001C6025"/>
    <w:rsid w:val="001C622D"/>
    <w:rsid w:val="0020097E"/>
    <w:rsid w:val="00232BB5"/>
    <w:rsid w:val="00257FBF"/>
    <w:rsid w:val="00294DE5"/>
    <w:rsid w:val="00297AD4"/>
    <w:rsid w:val="002C36A9"/>
    <w:rsid w:val="002D26A2"/>
    <w:rsid w:val="002F31B1"/>
    <w:rsid w:val="002F3286"/>
    <w:rsid w:val="002F590C"/>
    <w:rsid w:val="00302648"/>
    <w:rsid w:val="00314CA5"/>
    <w:rsid w:val="00331AB0"/>
    <w:rsid w:val="003465F5"/>
    <w:rsid w:val="00347599"/>
    <w:rsid w:val="003539CD"/>
    <w:rsid w:val="00367067"/>
    <w:rsid w:val="00390745"/>
    <w:rsid w:val="003A6EEC"/>
    <w:rsid w:val="003C00E9"/>
    <w:rsid w:val="00403326"/>
    <w:rsid w:val="00407FBB"/>
    <w:rsid w:val="00416B58"/>
    <w:rsid w:val="00427A38"/>
    <w:rsid w:val="004517B2"/>
    <w:rsid w:val="00463193"/>
    <w:rsid w:val="004D68EE"/>
    <w:rsid w:val="00501E33"/>
    <w:rsid w:val="00507396"/>
    <w:rsid w:val="00533661"/>
    <w:rsid w:val="00567D15"/>
    <w:rsid w:val="005728AE"/>
    <w:rsid w:val="00584A40"/>
    <w:rsid w:val="005B1CCD"/>
    <w:rsid w:val="005D55B0"/>
    <w:rsid w:val="005E2BAC"/>
    <w:rsid w:val="005E7018"/>
    <w:rsid w:val="00622F9F"/>
    <w:rsid w:val="006278E0"/>
    <w:rsid w:val="00632B72"/>
    <w:rsid w:val="0063523C"/>
    <w:rsid w:val="00682347"/>
    <w:rsid w:val="006A6858"/>
    <w:rsid w:val="006C370A"/>
    <w:rsid w:val="006D3FBB"/>
    <w:rsid w:val="006F760D"/>
    <w:rsid w:val="00712FC9"/>
    <w:rsid w:val="00720A8A"/>
    <w:rsid w:val="00745BA4"/>
    <w:rsid w:val="00773E5E"/>
    <w:rsid w:val="00784987"/>
    <w:rsid w:val="00792182"/>
    <w:rsid w:val="007A4E77"/>
    <w:rsid w:val="007B0F87"/>
    <w:rsid w:val="007E582F"/>
    <w:rsid w:val="007F66CC"/>
    <w:rsid w:val="00802D0A"/>
    <w:rsid w:val="00812030"/>
    <w:rsid w:val="008133D6"/>
    <w:rsid w:val="00817215"/>
    <w:rsid w:val="00842E1F"/>
    <w:rsid w:val="00853ED4"/>
    <w:rsid w:val="008A68ED"/>
    <w:rsid w:val="008B4FD1"/>
    <w:rsid w:val="008B73A9"/>
    <w:rsid w:val="008D1968"/>
    <w:rsid w:val="008D53E8"/>
    <w:rsid w:val="008E20B8"/>
    <w:rsid w:val="008E7312"/>
    <w:rsid w:val="009034BF"/>
    <w:rsid w:val="00931618"/>
    <w:rsid w:val="009812E3"/>
    <w:rsid w:val="00986DFA"/>
    <w:rsid w:val="00987FF2"/>
    <w:rsid w:val="009D1E9B"/>
    <w:rsid w:val="009D562A"/>
    <w:rsid w:val="009E3651"/>
    <w:rsid w:val="009F0165"/>
    <w:rsid w:val="00A23AA5"/>
    <w:rsid w:val="00A23F69"/>
    <w:rsid w:val="00A52A73"/>
    <w:rsid w:val="00A6452C"/>
    <w:rsid w:val="00AA3796"/>
    <w:rsid w:val="00AA4F3F"/>
    <w:rsid w:val="00AC5973"/>
    <w:rsid w:val="00AD350A"/>
    <w:rsid w:val="00AE225A"/>
    <w:rsid w:val="00AE3E30"/>
    <w:rsid w:val="00AF098E"/>
    <w:rsid w:val="00B03C6F"/>
    <w:rsid w:val="00B05955"/>
    <w:rsid w:val="00B4107C"/>
    <w:rsid w:val="00B519F8"/>
    <w:rsid w:val="00B65E15"/>
    <w:rsid w:val="00B716E7"/>
    <w:rsid w:val="00BA0E63"/>
    <w:rsid w:val="00BA79B2"/>
    <w:rsid w:val="00BB2E11"/>
    <w:rsid w:val="00BE148E"/>
    <w:rsid w:val="00BE61CF"/>
    <w:rsid w:val="00BE78EB"/>
    <w:rsid w:val="00C1768E"/>
    <w:rsid w:val="00C56C38"/>
    <w:rsid w:val="00C6577A"/>
    <w:rsid w:val="00C660C7"/>
    <w:rsid w:val="00C66CC6"/>
    <w:rsid w:val="00C81780"/>
    <w:rsid w:val="00C83B31"/>
    <w:rsid w:val="00C83C1F"/>
    <w:rsid w:val="00C8728B"/>
    <w:rsid w:val="00C95525"/>
    <w:rsid w:val="00C96FBD"/>
    <w:rsid w:val="00CC20F9"/>
    <w:rsid w:val="00CC3C0F"/>
    <w:rsid w:val="00CE4904"/>
    <w:rsid w:val="00CF45A6"/>
    <w:rsid w:val="00D05446"/>
    <w:rsid w:val="00D173A7"/>
    <w:rsid w:val="00D313E2"/>
    <w:rsid w:val="00D376F8"/>
    <w:rsid w:val="00D5525C"/>
    <w:rsid w:val="00D64BA0"/>
    <w:rsid w:val="00D747B5"/>
    <w:rsid w:val="00D809D0"/>
    <w:rsid w:val="00D9251A"/>
    <w:rsid w:val="00D9790D"/>
    <w:rsid w:val="00DB6F76"/>
    <w:rsid w:val="00DC0753"/>
    <w:rsid w:val="00DF62E0"/>
    <w:rsid w:val="00E21052"/>
    <w:rsid w:val="00E271F3"/>
    <w:rsid w:val="00E30F0D"/>
    <w:rsid w:val="00E50854"/>
    <w:rsid w:val="00E5165A"/>
    <w:rsid w:val="00E56A91"/>
    <w:rsid w:val="00E84370"/>
    <w:rsid w:val="00E87E10"/>
    <w:rsid w:val="00EA4F2F"/>
    <w:rsid w:val="00EC0517"/>
    <w:rsid w:val="00EC7CF8"/>
    <w:rsid w:val="00ED4272"/>
    <w:rsid w:val="00EE5FBD"/>
    <w:rsid w:val="00EF7F74"/>
    <w:rsid w:val="00F31BA9"/>
    <w:rsid w:val="00F76E4B"/>
    <w:rsid w:val="00F77F0F"/>
    <w:rsid w:val="00F974A0"/>
    <w:rsid w:val="00FA6DD4"/>
    <w:rsid w:val="00FD05FF"/>
    <w:rsid w:val="00FD4E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347FD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4BA0"/>
  </w:style>
  <w:style w:type="paragraph" w:styleId="1">
    <w:name w:val="heading 1"/>
    <w:basedOn w:val="a"/>
    <w:next w:val="a"/>
    <w:link w:val="10"/>
    <w:uiPriority w:val="9"/>
    <w:qFormat/>
    <w:rsid w:val="00E5085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5085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5085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AD350A"/>
    <w:rPr>
      <w:rFonts w:ascii="Times New Roman" w:hAnsi="Times New Roman"/>
      <w:sz w:val="24"/>
    </w:rPr>
  </w:style>
  <w:style w:type="paragraph" w:styleId="a4">
    <w:name w:val="No Spacing"/>
    <w:link w:val="a3"/>
    <w:uiPriority w:val="1"/>
    <w:qFormat/>
    <w:rsid w:val="00AD350A"/>
    <w:pPr>
      <w:spacing w:after="0" w:line="360" w:lineRule="auto"/>
      <w:jc w:val="both"/>
    </w:pPr>
    <w:rPr>
      <w:rFonts w:ascii="Times New Roman" w:hAnsi="Times New Roman"/>
      <w:sz w:val="24"/>
    </w:rPr>
  </w:style>
  <w:style w:type="paragraph" w:customStyle="1" w:styleId="Default">
    <w:name w:val="Default"/>
    <w:rsid w:val="00AD350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tdillustrationname">
    <w:name w:val="td_illustration_name"/>
    <w:next w:val="a"/>
    <w:qFormat/>
    <w:rsid w:val="00AD350A"/>
    <w:pPr>
      <w:spacing w:after="120" w:line="360" w:lineRule="auto"/>
      <w:jc w:val="center"/>
    </w:pPr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tdtablename">
    <w:name w:val="td_table_name"/>
    <w:next w:val="a"/>
    <w:qFormat/>
    <w:rsid w:val="00AD350A"/>
    <w:pPr>
      <w:keepNext/>
      <w:spacing w:before="240" w:after="120" w:line="360" w:lineRule="auto"/>
    </w:pPr>
    <w:rPr>
      <w:rFonts w:ascii="Arial" w:eastAsia="Times New Roman" w:hAnsi="Arial" w:cs="Times New Roman"/>
      <w:sz w:val="24"/>
      <w:szCs w:val="20"/>
      <w:lang w:eastAsia="ru-RU"/>
    </w:rPr>
  </w:style>
  <w:style w:type="paragraph" w:customStyle="1" w:styleId="tdtoccaptionlevel1">
    <w:name w:val="td_toc_caption_level_1"/>
    <w:next w:val="a"/>
    <w:qFormat/>
    <w:rsid w:val="00AD350A"/>
    <w:pPr>
      <w:keepNext/>
      <w:pageBreakBefore/>
      <w:spacing w:before="120" w:after="120" w:line="360" w:lineRule="auto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tdtoccaptionlevel2">
    <w:name w:val="td_toc_caption_level_2"/>
    <w:next w:val="a"/>
    <w:qFormat/>
    <w:rsid w:val="00AD350A"/>
    <w:pPr>
      <w:keepNext/>
      <w:spacing w:before="120" w:after="120" w:line="360" w:lineRule="auto"/>
      <w:jc w:val="both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tdtoccaptionlevel3">
    <w:name w:val="td_toc_caption_level_3"/>
    <w:next w:val="a"/>
    <w:qFormat/>
    <w:rsid w:val="00AD350A"/>
    <w:pPr>
      <w:keepNext/>
      <w:spacing w:before="120" w:after="120" w:line="360" w:lineRule="auto"/>
      <w:jc w:val="both"/>
      <w:outlineLvl w:val="2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tdtoccaptionlevel4">
    <w:name w:val="td_toc_caption_level_4"/>
    <w:next w:val="a"/>
    <w:link w:val="tdtoccaptionlevel40"/>
    <w:qFormat/>
    <w:rsid w:val="00AD350A"/>
    <w:pPr>
      <w:keepNext/>
      <w:spacing w:before="120" w:after="120" w:line="360" w:lineRule="auto"/>
      <w:jc w:val="both"/>
      <w:outlineLvl w:val="3"/>
    </w:pPr>
    <w:rPr>
      <w:rFonts w:ascii="Times New Roman" w:eastAsia="Calibri" w:hAnsi="Times New Roman" w:cs="Times New Roman"/>
      <w:b/>
      <w:sz w:val="24"/>
      <w:szCs w:val="20"/>
    </w:rPr>
  </w:style>
  <w:style w:type="character" w:customStyle="1" w:styleId="tdtoccaptionlevel40">
    <w:name w:val="td_toc_caption_level_4 Знак"/>
    <w:link w:val="tdtoccaptionlevel4"/>
    <w:rsid w:val="00AD350A"/>
    <w:rPr>
      <w:rFonts w:ascii="Times New Roman" w:eastAsia="Calibri" w:hAnsi="Times New Roman" w:cs="Times New Roman"/>
      <w:b/>
      <w:sz w:val="24"/>
      <w:szCs w:val="20"/>
    </w:rPr>
  </w:style>
  <w:style w:type="paragraph" w:customStyle="1" w:styleId="tdtoccaptionlevel5">
    <w:name w:val="td_toc_caption_level_5"/>
    <w:next w:val="a"/>
    <w:qFormat/>
    <w:rsid w:val="00AD350A"/>
    <w:pPr>
      <w:keepNext/>
      <w:spacing w:before="120" w:after="120" w:line="360" w:lineRule="auto"/>
      <w:jc w:val="both"/>
      <w:outlineLvl w:val="4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tdtoccaptionlevel6">
    <w:name w:val="td_toc_caption_level_6"/>
    <w:next w:val="a"/>
    <w:qFormat/>
    <w:rsid w:val="00AD350A"/>
    <w:pPr>
      <w:keepNext/>
      <w:spacing w:before="120" w:after="120" w:line="360" w:lineRule="auto"/>
      <w:jc w:val="both"/>
      <w:outlineLvl w:val="5"/>
    </w:pPr>
    <w:rPr>
      <w:rFonts w:ascii="Times Nw Roman" w:eastAsia="Times New Roman" w:hAnsi="Times Nw Roman" w:cs="Times New Roman"/>
      <w:b/>
      <w:sz w:val="24"/>
      <w:szCs w:val="20"/>
      <w:lang w:eastAsia="ru-RU"/>
    </w:rPr>
  </w:style>
  <w:style w:type="paragraph" w:styleId="a5">
    <w:name w:val="List Paragraph"/>
    <w:basedOn w:val="a"/>
    <w:uiPriority w:val="34"/>
    <w:qFormat/>
    <w:rsid w:val="00AD350A"/>
    <w:pPr>
      <w:ind w:left="720"/>
      <w:contextualSpacing/>
    </w:pPr>
  </w:style>
  <w:style w:type="character" w:styleId="a6">
    <w:name w:val="annotation reference"/>
    <w:basedOn w:val="a0"/>
    <w:uiPriority w:val="99"/>
    <w:semiHidden/>
    <w:unhideWhenUsed/>
    <w:rsid w:val="000A570D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0A570D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0A570D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0A570D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0A570D"/>
    <w:rPr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0A57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0A570D"/>
    <w:rPr>
      <w:rFonts w:ascii="Segoe UI" w:hAnsi="Segoe UI" w:cs="Segoe UI"/>
      <w:sz w:val="18"/>
      <w:szCs w:val="18"/>
    </w:rPr>
  </w:style>
  <w:style w:type="paragraph" w:styleId="ad">
    <w:name w:val="Normal (Web)"/>
    <w:basedOn w:val="a"/>
    <w:uiPriority w:val="99"/>
    <w:semiHidden/>
    <w:unhideWhenUsed/>
    <w:rsid w:val="005E70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Emphasis"/>
    <w:basedOn w:val="a0"/>
    <w:uiPriority w:val="20"/>
    <w:qFormat/>
    <w:rsid w:val="005E7018"/>
    <w:rPr>
      <w:i/>
      <w:iCs/>
    </w:rPr>
  </w:style>
  <w:style w:type="paragraph" w:customStyle="1" w:styleId="0">
    <w:name w:val="0 Основной текст"/>
    <w:link w:val="00"/>
    <w:qFormat/>
    <w:rsid w:val="00E21052"/>
    <w:pPr>
      <w:spacing w:before="120" w:after="0" w:line="360" w:lineRule="auto"/>
      <w:ind w:firstLine="709"/>
      <w:contextualSpacing/>
      <w:jc w:val="both"/>
    </w:pPr>
    <w:rPr>
      <w:rFonts w:ascii="Times New Roman" w:eastAsia="Times New Roman" w:hAnsi="Times New Roman" w:cs="Times New Roman"/>
      <w:color w:val="000000" w:themeColor="text1"/>
      <w:sz w:val="24"/>
      <w:szCs w:val="24"/>
      <w:lang w:eastAsia="ru-RU"/>
    </w:rPr>
  </w:style>
  <w:style w:type="character" w:customStyle="1" w:styleId="00">
    <w:name w:val="0 Основной текст Знак"/>
    <w:link w:val="0"/>
    <w:qFormat/>
    <w:rsid w:val="00E21052"/>
    <w:rPr>
      <w:rFonts w:ascii="Times New Roman" w:eastAsia="Times New Roman" w:hAnsi="Times New Roman" w:cs="Times New Roman"/>
      <w:color w:val="000000" w:themeColor="text1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E5085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f">
    <w:name w:val="TOC Heading"/>
    <w:basedOn w:val="1"/>
    <w:next w:val="a"/>
    <w:uiPriority w:val="39"/>
    <w:unhideWhenUsed/>
    <w:qFormat/>
    <w:rsid w:val="00E50854"/>
    <w:pPr>
      <w:outlineLvl w:val="9"/>
    </w:pPr>
    <w:rPr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E50854"/>
    <w:pPr>
      <w:spacing w:after="100"/>
    </w:pPr>
  </w:style>
  <w:style w:type="character" w:styleId="af0">
    <w:name w:val="Hyperlink"/>
    <w:basedOn w:val="a0"/>
    <w:uiPriority w:val="99"/>
    <w:unhideWhenUsed/>
    <w:rsid w:val="00E50854"/>
    <w:rPr>
      <w:color w:val="0563C1" w:themeColor="hyperlink"/>
      <w:u w:val="single"/>
    </w:rPr>
  </w:style>
  <w:style w:type="paragraph" w:styleId="af1">
    <w:name w:val="header"/>
    <w:basedOn w:val="a"/>
    <w:link w:val="af2"/>
    <w:uiPriority w:val="99"/>
    <w:unhideWhenUsed/>
    <w:rsid w:val="00E508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basedOn w:val="a0"/>
    <w:link w:val="af1"/>
    <w:uiPriority w:val="99"/>
    <w:rsid w:val="00E50854"/>
  </w:style>
  <w:style w:type="paragraph" w:styleId="af3">
    <w:name w:val="footer"/>
    <w:basedOn w:val="a"/>
    <w:link w:val="af4"/>
    <w:uiPriority w:val="99"/>
    <w:unhideWhenUsed/>
    <w:rsid w:val="00E508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Нижний колонтитул Знак"/>
    <w:basedOn w:val="a0"/>
    <w:link w:val="af3"/>
    <w:uiPriority w:val="99"/>
    <w:rsid w:val="00E50854"/>
  </w:style>
  <w:style w:type="character" w:customStyle="1" w:styleId="30">
    <w:name w:val="Заголовок 3 Знак"/>
    <w:basedOn w:val="a0"/>
    <w:link w:val="3"/>
    <w:uiPriority w:val="9"/>
    <w:semiHidden/>
    <w:rsid w:val="00E50854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E5085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21">
    <w:name w:val="toc 2"/>
    <w:basedOn w:val="a"/>
    <w:next w:val="a"/>
    <w:autoRedefine/>
    <w:uiPriority w:val="39"/>
    <w:unhideWhenUsed/>
    <w:rsid w:val="00E50854"/>
    <w:pPr>
      <w:spacing w:after="100"/>
      <w:ind w:left="220"/>
    </w:pPr>
  </w:style>
  <w:style w:type="paragraph" w:styleId="31">
    <w:name w:val="toc 3"/>
    <w:basedOn w:val="a"/>
    <w:next w:val="a"/>
    <w:autoRedefine/>
    <w:uiPriority w:val="39"/>
    <w:unhideWhenUsed/>
    <w:rsid w:val="00035D15"/>
    <w:pPr>
      <w:spacing w:after="100"/>
      <w:ind w:left="440"/>
    </w:pPr>
  </w:style>
  <w:style w:type="paragraph" w:styleId="af5">
    <w:name w:val="Revision"/>
    <w:hidden/>
    <w:uiPriority w:val="99"/>
    <w:semiHidden/>
    <w:rsid w:val="00BA0E6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4BA0"/>
  </w:style>
  <w:style w:type="paragraph" w:styleId="1">
    <w:name w:val="heading 1"/>
    <w:basedOn w:val="a"/>
    <w:next w:val="a"/>
    <w:link w:val="10"/>
    <w:uiPriority w:val="9"/>
    <w:qFormat/>
    <w:rsid w:val="00E5085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5085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5085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AD350A"/>
    <w:rPr>
      <w:rFonts w:ascii="Times New Roman" w:hAnsi="Times New Roman"/>
      <w:sz w:val="24"/>
    </w:rPr>
  </w:style>
  <w:style w:type="paragraph" w:styleId="a4">
    <w:name w:val="No Spacing"/>
    <w:link w:val="a3"/>
    <w:uiPriority w:val="1"/>
    <w:qFormat/>
    <w:rsid w:val="00AD350A"/>
    <w:pPr>
      <w:spacing w:after="0" w:line="360" w:lineRule="auto"/>
      <w:jc w:val="both"/>
    </w:pPr>
    <w:rPr>
      <w:rFonts w:ascii="Times New Roman" w:hAnsi="Times New Roman"/>
      <w:sz w:val="24"/>
    </w:rPr>
  </w:style>
  <w:style w:type="paragraph" w:customStyle="1" w:styleId="Default">
    <w:name w:val="Default"/>
    <w:rsid w:val="00AD350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tdillustrationname">
    <w:name w:val="td_illustration_name"/>
    <w:next w:val="a"/>
    <w:qFormat/>
    <w:rsid w:val="00AD350A"/>
    <w:pPr>
      <w:spacing w:after="120" w:line="360" w:lineRule="auto"/>
      <w:jc w:val="center"/>
    </w:pPr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tdtablename">
    <w:name w:val="td_table_name"/>
    <w:next w:val="a"/>
    <w:qFormat/>
    <w:rsid w:val="00AD350A"/>
    <w:pPr>
      <w:keepNext/>
      <w:spacing w:before="240" w:after="120" w:line="360" w:lineRule="auto"/>
    </w:pPr>
    <w:rPr>
      <w:rFonts w:ascii="Arial" w:eastAsia="Times New Roman" w:hAnsi="Arial" w:cs="Times New Roman"/>
      <w:sz w:val="24"/>
      <w:szCs w:val="20"/>
      <w:lang w:eastAsia="ru-RU"/>
    </w:rPr>
  </w:style>
  <w:style w:type="paragraph" w:customStyle="1" w:styleId="tdtoccaptionlevel1">
    <w:name w:val="td_toc_caption_level_1"/>
    <w:next w:val="a"/>
    <w:qFormat/>
    <w:rsid w:val="00AD350A"/>
    <w:pPr>
      <w:keepNext/>
      <w:pageBreakBefore/>
      <w:spacing w:before="120" w:after="120" w:line="360" w:lineRule="auto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tdtoccaptionlevel2">
    <w:name w:val="td_toc_caption_level_2"/>
    <w:next w:val="a"/>
    <w:qFormat/>
    <w:rsid w:val="00AD350A"/>
    <w:pPr>
      <w:keepNext/>
      <w:spacing w:before="120" w:after="120" w:line="360" w:lineRule="auto"/>
      <w:jc w:val="both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tdtoccaptionlevel3">
    <w:name w:val="td_toc_caption_level_3"/>
    <w:next w:val="a"/>
    <w:qFormat/>
    <w:rsid w:val="00AD350A"/>
    <w:pPr>
      <w:keepNext/>
      <w:spacing w:before="120" w:after="120" w:line="360" w:lineRule="auto"/>
      <w:jc w:val="both"/>
      <w:outlineLvl w:val="2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tdtoccaptionlevel4">
    <w:name w:val="td_toc_caption_level_4"/>
    <w:next w:val="a"/>
    <w:link w:val="tdtoccaptionlevel40"/>
    <w:qFormat/>
    <w:rsid w:val="00AD350A"/>
    <w:pPr>
      <w:keepNext/>
      <w:spacing w:before="120" w:after="120" w:line="360" w:lineRule="auto"/>
      <w:jc w:val="both"/>
      <w:outlineLvl w:val="3"/>
    </w:pPr>
    <w:rPr>
      <w:rFonts w:ascii="Times New Roman" w:eastAsia="Calibri" w:hAnsi="Times New Roman" w:cs="Times New Roman"/>
      <w:b/>
      <w:sz w:val="24"/>
      <w:szCs w:val="20"/>
    </w:rPr>
  </w:style>
  <w:style w:type="character" w:customStyle="1" w:styleId="tdtoccaptionlevel40">
    <w:name w:val="td_toc_caption_level_4 Знак"/>
    <w:link w:val="tdtoccaptionlevel4"/>
    <w:rsid w:val="00AD350A"/>
    <w:rPr>
      <w:rFonts w:ascii="Times New Roman" w:eastAsia="Calibri" w:hAnsi="Times New Roman" w:cs="Times New Roman"/>
      <w:b/>
      <w:sz w:val="24"/>
      <w:szCs w:val="20"/>
    </w:rPr>
  </w:style>
  <w:style w:type="paragraph" w:customStyle="1" w:styleId="tdtoccaptionlevel5">
    <w:name w:val="td_toc_caption_level_5"/>
    <w:next w:val="a"/>
    <w:qFormat/>
    <w:rsid w:val="00AD350A"/>
    <w:pPr>
      <w:keepNext/>
      <w:spacing w:before="120" w:after="120" w:line="360" w:lineRule="auto"/>
      <w:jc w:val="both"/>
      <w:outlineLvl w:val="4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tdtoccaptionlevel6">
    <w:name w:val="td_toc_caption_level_6"/>
    <w:next w:val="a"/>
    <w:qFormat/>
    <w:rsid w:val="00AD350A"/>
    <w:pPr>
      <w:keepNext/>
      <w:spacing w:before="120" w:after="120" w:line="360" w:lineRule="auto"/>
      <w:jc w:val="both"/>
      <w:outlineLvl w:val="5"/>
    </w:pPr>
    <w:rPr>
      <w:rFonts w:ascii="Times Nw Roman" w:eastAsia="Times New Roman" w:hAnsi="Times Nw Roman" w:cs="Times New Roman"/>
      <w:b/>
      <w:sz w:val="24"/>
      <w:szCs w:val="20"/>
      <w:lang w:eastAsia="ru-RU"/>
    </w:rPr>
  </w:style>
  <w:style w:type="paragraph" w:styleId="a5">
    <w:name w:val="List Paragraph"/>
    <w:basedOn w:val="a"/>
    <w:uiPriority w:val="34"/>
    <w:qFormat/>
    <w:rsid w:val="00AD350A"/>
    <w:pPr>
      <w:ind w:left="720"/>
      <w:contextualSpacing/>
    </w:pPr>
  </w:style>
  <w:style w:type="character" w:styleId="a6">
    <w:name w:val="annotation reference"/>
    <w:basedOn w:val="a0"/>
    <w:uiPriority w:val="99"/>
    <w:semiHidden/>
    <w:unhideWhenUsed/>
    <w:rsid w:val="000A570D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0A570D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0A570D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0A570D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0A570D"/>
    <w:rPr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0A57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0A570D"/>
    <w:rPr>
      <w:rFonts w:ascii="Segoe UI" w:hAnsi="Segoe UI" w:cs="Segoe UI"/>
      <w:sz w:val="18"/>
      <w:szCs w:val="18"/>
    </w:rPr>
  </w:style>
  <w:style w:type="paragraph" w:styleId="ad">
    <w:name w:val="Normal (Web)"/>
    <w:basedOn w:val="a"/>
    <w:uiPriority w:val="99"/>
    <w:semiHidden/>
    <w:unhideWhenUsed/>
    <w:rsid w:val="005E70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Emphasis"/>
    <w:basedOn w:val="a0"/>
    <w:uiPriority w:val="20"/>
    <w:qFormat/>
    <w:rsid w:val="005E7018"/>
    <w:rPr>
      <w:i/>
      <w:iCs/>
    </w:rPr>
  </w:style>
  <w:style w:type="paragraph" w:customStyle="1" w:styleId="0">
    <w:name w:val="0 Основной текст"/>
    <w:link w:val="00"/>
    <w:qFormat/>
    <w:rsid w:val="00E21052"/>
    <w:pPr>
      <w:spacing w:before="120" w:after="0" w:line="360" w:lineRule="auto"/>
      <w:ind w:firstLine="709"/>
      <w:contextualSpacing/>
      <w:jc w:val="both"/>
    </w:pPr>
    <w:rPr>
      <w:rFonts w:ascii="Times New Roman" w:eastAsia="Times New Roman" w:hAnsi="Times New Roman" w:cs="Times New Roman"/>
      <w:color w:val="000000" w:themeColor="text1"/>
      <w:sz w:val="24"/>
      <w:szCs w:val="24"/>
      <w:lang w:eastAsia="ru-RU"/>
    </w:rPr>
  </w:style>
  <w:style w:type="character" w:customStyle="1" w:styleId="00">
    <w:name w:val="0 Основной текст Знак"/>
    <w:link w:val="0"/>
    <w:qFormat/>
    <w:rsid w:val="00E21052"/>
    <w:rPr>
      <w:rFonts w:ascii="Times New Roman" w:eastAsia="Times New Roman" w:hAnsi="Times New Roman" w:cs="Times New Roman"/>
      <w:color w:val="000000" w:themeColor="text1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E5085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f">
    <w:name w:val="TOC Heading"/>
    <w:basedOn w:val="1"/>
    <w:next w:val="a"/>
    <w:uiPriority w:val="39"/>
    <w:unhideWhenUsed/>
    <w:qFormat/>
    <w:rsid w:val="00E50854"/>
    <w:pPr>
      <w:outlineLvl w:val="9"/>
    </w:pPr>
    <w:rPr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E50854"/>
    <w:pPr>
      <w:spacing w:after="100"/>
    </w:pPr>
  </w:style>
  <w:style w:type="character" w:styleId="af0">
    <w:name w:val="Hyperlink"/>
    <w:basedOn w:val="a0"/>
    <w:uiPriority w:val="99"/>
    <w:unhideWhenUsed/>
    <w:rsid w:val="00E50854"/>
    <w:rPr>
      <w:color w:val="0563C1" w:themeColor="hyperlink"/>
      <w:u w:val="single"/>
    </w:rPr>
  </w:style>
  <w:style w:type="paragraph" w:styleId="af1">
    <w:name w:val="header"/>
    <w:basedOn w:val="a"/>
    <w:link w:val="af2"/>
    <w:uiPriority w:val="99"/>
    <w:unhideWhenUsed/>
    <w:rsid w:val="00E508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basedOn w:val="a0"/>
    <w:link w:val="af1"/>
    <w:uiPriority w:val="99"/>
    <w:rsid w:val="00E50854"/>
  </w:style>
  <w:style w:type="paragraph" w:styleId="af3">
    <w:name w:val="footer"/>
    <w:basedOn w:val="a"/>
    <w:link w:val="af4"/>
    <w:uiPriority w:val="99"/>
    <w:unhideWhenUsed/>
    <w:rsid w:val="00E508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Нижний колонтитул Знак"/>
    <w:basedOn w:val="a0"/>
    <w:link w:val="af3"/>
    <w:uiPriority w:val="99"/>
    <w:rsid w:val="00E50854"/>
  </w:style>
  <w:style w:type="character" w:customStyle="1" w:styleId="30">
    <w:name w:val="Заголовок 3 Знак"/>
    <w:basedOn w:val="a0"/>
    <w:link w:val="3"/>
    <w:uiPriority w:val="9"/>
    <w:semiHidden/>
    <w:rsid w:val="00E50854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E5085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21">
    <w:name w:val="toc 2"/>
    <w:basedOn w:val="a"/>
    <w:next w:val="a"/>
    <w:autoRedefine/>
    <w:uiPriority w:val="39"/>
    <w:unhideWhenUsed/>
    <w:rsid w:val="00E50854"/>
    <w:pPr>
      <w:spacing w:after="100"/>
      <w:ind w:left="220"/>
    </w:pPr>
  </w:style>
  <w:style w:type="paragraph" w:styleId="31">
    <w:name w:val="toc 3"/>
    <w:basedOn w:val="a"/>
    <w:next w:val="a"/>
    <w:autoRedefine/>
    <w:uiPriority w:val="39"/>
    <w:unhideWhenUsed/>
    <w:rsid w:val="00035D15"/>
    <w:pPr>
      <w:spacing w:after="100"/>
      <w:ind w:left="440"/>
    </w:pPr>
  </w:style>
  <w:style w:type="paragraph" w:styleId="af5">
    <w:name w:val="Revision"/>
    <w:hidden/>
    <w:uiPriority w:val="99"/>
    <w:semiHidden/>
    <w:rsid w:val="00BA0E6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18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5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260294">
          <w:marLeft w:val="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379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430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3918001">
          <w:marLeft w:val="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868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087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0795961">
          <w:marLeft w:val="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793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9991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1748459">
          <w:marLeft w:val="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095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012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9981862">
          <w:marLeft w:val="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395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234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5642366">
          <w:marLeft w:val="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546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776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1956287">
          <w:marLeft w:val="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663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874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436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" Type="http://schemas.openxmlformats.org/officeDocument/2006/relationships/styles" Target="styles.xml"/><Relationship Id="rId21" Type="http://schemas.openxmlformats.org/officeDocument/2006/relationships/image" Target="media/image13.png"/><Relationship Id="rId34" Type="http://schemas.microsoft.com/office/2016/09/relationships/commentsIds" Target="commentsIds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microsoft.com/office/2018/08/relationships/commentsExtensible" Target="commentsExtensible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footer" Target="footer1.xml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31" Type="http://schemas.microsoft.com/office/2011/relationships/people" Target="people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theme" Target="theme/theme1.xml"/><Relationship Id="rId35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AC281D-3154-45A7-AE29-F84A070577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17</Pages>
  <Words>2100</Words>
  <Characters>11972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Симендеева Екатерина Витальевна</dc:creator>
  <cp:keywords/>
  <dc:description/>
  <cp:lastModifiedBy>Рудаковский Игорь Владимирович</cp:lastModifiedBy>
  <cp:revision>20</cp:revision>
  <dcterms:created xsi:type="dcterms:W3CDTF">2026-07-09T15:18:00Z</dcterms:created>
  <dcterms:modified xsi:type="dcterms:W3CDTF">2026-07-16T09:26:00Z</dcterms:modified>
</cp:coreProperties>
</file>